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40AB9F24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A6A67BE" w14:textId="2899EDBA" w:rsidR="006F072A" w:rsidRPr="00F1643D" w:rsidRDefault="00E24649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Luxent představil vzorový dům v luxusním projektu Březový háj u Prahy</w:t>
      </w:r>
    </w:p>
    <w:p w14:paraId="14A7AA06" w14:textId="77777777" w:rsidR="009F2723" w:rsidRDefault="009F2723" w:rsidP="00A23F7B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</w:p>
    <w:p w14:paraId="7F3263BF" w14:textId="1258C8E6" w:rsidR="009F2723" w:rsidRPr="00E24649" w:rsidRDefault="00E24649" w:rsidP="00A23F7B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 w:rsidRPr="00E24649">
        <w:rPr>
          <w:rFonts w:ascii="Arial" w:hAnsi="Arial" w:cs="Arial"/>
          <w:b/>
          <w:bCs/>
          <w:i/>
          <w:iCs/>
        </w:rPr>
        <w:t xml:space="preserve">Tisková zpráva, </w:t>
      </w:r>
      <w:r w:rsidR="00F60E29">
        <w:rPr>
          <w:rFonts w:ascii="Arial" w:hAnsi="Arial" w:cs="Arial"/>
          <w:b/>
          <w:bCs/>
          <w:i/>
          <w:iCs/>
        </w:rPr>
        <w:t>10.</w:t>
      </w:r>
      <w:r w:rsidRPr="00E24649">
        <w:rPr>
          <w:rFonts w:ascii="Arial" w:hAnsi="Arial" w:cs="Arial"/>
          <w:b/>
          <w:bCs/>
          <w:i/>
          <w:iCs/>
        </w:rPr>
        <w:t xml:space="preserve"> </w:t>
      </w:r>
      <w:r w:rsidR="0071347D">
        <w:rPr>
          <w:rFonts w:ascii="Arial" w:hAnsi="Arial" w:cs="Arial"/>
          <w:b/>
          <w:bCs/>
          <w:i/>
          <w:iCs/>
        </w:rPr>
        <w:t>8</w:t>
      </w:r>
      <w:r w:rsidRPr="00E24649">
        <w:rPr>
          <w:rFonts w:ascii="Arial" w:hAnsi="Arial" w:cs="Arial"/>
          <w:b/>
          <w:bCs/>
          <w:i/>
          <w:iCs/>
        </w:rPr>
        <w:t xml:space="preserve">. 2021 – </w:t>
      </w:r>
      <w:r w:rsidR="009F2723" w:rsidRPr="00E24649">
        <w:rPr>
          <w:rFonts w:ascii="Arial" w:hAnsi="Arial" w:cs="Arial"/>
          <w:b/>
          <w:bCs/>
        </w:rPr>
        <w:t>V exkluzivním rezidenčním komplexu Březový háj v</w:t>
      </w:r>
      <w:r w:rsidRPr="00E24649">
        <w:rPr>
          <w:rFonts w:ascii="Arial" w:hAnsi="Arial" w:cs="Arial"/>
          <w:b/>
          <w:bCs/>
        </w:rPr>
        <w:t> </w:t>
      </w:r>
      <w:r w:rsidR="009F2723" w:rsidRPr="00E24649">
        <w:rPr>
          <w:rFonts w:ascii="Arial" w:hAnsi="Arial" w:cs="Arial"/>
          <w:b/>
          <w:bCs/>
        </w:rPr>
        <w:t>Předboji</w:t>
      </w:r>
      <w:r w:rsidRPr="00E24649">
        <w:rPr>
          <w:rFonts w:ascii="Arial" w:hAnsi="Arial" w:cs="Arial"/>
          <w:b/>
          <w:bCs/>
        </w:rPr>
        <w:t>, Praha-východ,</w:t>
      </w:r>
      <w:r w:rsidR="009F2723" w:rsidRPr="00E24649">
        <w:rPr>
          <w:rFonts w:ascii="Arial" w:hAnsi="Arial" w:cs="Arial"/>
          <w:b/>
          <w:bCs/>
        </w:rPr>
        <w:t xml:space="preserve"> se pro zájemce otevřel vzorový dům. Dle výhradního prodejce realitní kanceláře </w:t>
      </w:r>
      <w:r w:rsidR="009F2723" w:rsidRPr="00E24649">
        <w:rPr>
          <w:rFonts w:ascii="Arial" w:hAnsi="Arial" w:cs="Arial"/>
          <w:b/>
          <w:bCs/>
          <w:iCs/>
        </w:rPr>
        <w:t>Luxent –</w:t>
      </w:r>
      <w:r w:rsidR="009F2723" w:rsidRPr="00E24649">
        <w:rPr>
          <w:rFonts w:ascii="Tahoma" w:hAnsi="Tahoma" w:cs="Tahoma"/>
          <w:b/>
          <w:bCs/>
          <w:iCs/>
        </w:rPr>
        <w:t>⁠</w:t>
      </w:r>
      <w:r w:rsidR="009F2723" w:rsidRPr="00E24649">
        <w:rPr>
          <w:rFonts w:ascii="Arial" w:hAnsi="Arial" w:cs="Arial"/>
          <w:b/>
          <w:bCs/>
          <w:iCs/>
        </w:rPr>
        <w:t xml:space="preserve"> Exclusive Properties je většina z </w:t>
      </w:r>
      <w:r w:rsidRPr="00E24649">
        <w:rPr>
          <w:rFonts w:ascii="Arial" w:hAnsi="Arial" w:cs="Arial"/>
          <w:b/>
          <w:bCs/>
          <w:iCs/>
        </w:rPr>
        <w:t>16</w:t>
      </w:r>
      <w:r w:rsidR="009F2723" w:rsidRPr="00E24649">
        <w:rPr>
          <w:rFonts w:ascii="Arial" w:hAnsi="Arial" w:cs="Arial"/>
          <w:b/>
          <w:bCs/>
          <w:iCs/>
        </w:rPr>
        <w:t xml:space="preserve"> luxusních vil </w:t>
      </w:r>
      <w:r w:rsidR="003035FE">
        <w:rPr>
          <w:rFonts w:ascii="Arial" w:hAnsi="Arial" w:cs="Arial"/>
          <w:b/>
          <w:bCs/>
          <w:iCs/>
        </w:rPr>
        <w:t xml:space="preserve">včetně </w:t>
      </w:r>
      <w:r w:rsidR="006C440E">
        <w:rPr>
          <w:rFonts w:ascii="Arial" w:hAnsi="Arial" w:cs="Arial"/>
          <w:b/>
          <w:bCs/>
          <w:iCs/>
        </w:rPr>
        <w:t xml:space="preserve">jednoho </w:t>
      </w:r>
      <w:r w:rsidR="003035FE">
        <w:rPr>
          <w:rFonts w:ascii="Arial" w:hAnsi="Arial" w:cs="Arial"/>
          <w:b/>
          <w:bCs/>
          <w:iCs/>
        </w:rPr>
        <w:t xml:space="preserve">bungalovu </w:t>
      </w:r>
      <w:r w:rsidR="009F2723" w:rsidRPr="00E24649">
        <w:rPr>
          <w:rFonts w:ascii="Arial" w:hAnsi="Arial" w:cs="Arial"/>
          <w:b/>
          <w:bCs/>
          <w:iCs/>
        </w:rPr>
        <w:t xml:space="preserve">z první etapy již prodaná či rezervovaná. V průběhu letošního roku </w:t>
      </w:r>
      <w:r w:rsidR="005B5A6F">
        <w:rPr>
          <w:rFonts w:ascii="Arial" w:hAnsi="Arial" w:cs="Arial"/>
          <w:b/>
          <w:bCs/>
          <w:iCs/>
        </w:rPr>
        <w:t xml:space="preserve">se </w:t>
      </w:r>
      <w:r w:rsidR="009F2723" w:rsidRPr="00E24649">
        <w:rPr>
          <w:rFonts w:ascii="Arial" w:hAnsi="Arial" w:cs="Arial"/>
          <w:b/>
          <w:bCs/>
          <w:iCs/>
        </w:rPr>
        <w:t xml:space="preserve">tak </w:t>
      </w:r>
      <w:r w:rsidR="005B5A6F">
        <w:rPr>
          <w:rFonts w:ascii="Arial" w:hAnsi="Arial" w:cs="Arial"/>
          <w:b/>
          <w:bCs/>
          <w:iCs/>
        </w:rPr>
        <w:t>chyst</w:t>
      </w:r>
      <w:r w:rsidR="00644A04">
        <w:rPr>
          <w:rFonts w:ascii="Arial" w:hAnsi="Arial" w:cs="Arial"/>
          <w:b/>
          <w:bCs/>
          <w:iCs/>
        </w:rPr>
        <w:t>á společnost</w:t>
      </w:r>
      <w:r w:rsidR="009F2723" w:rsidRPr="00E24649">
        <w:rPr>
          <w:rFonts w:ascii="Arial" w:hAnsi="Arial" w:cs="Arial"/>
          <w:b/>
          <w:bCs/>
          <w:iCs/>
        </w:rPr>
        <w:t xml:space="preserve"> nabídnout ke koupi další 4</w:t>
      </w:r>
      <w:r w:rsidR="00B87EB3">
        <w:rPr>
          <w:rFonts w:ascii="Arial" w:hAnsi="Arial" w:cs="Arial"/>
          <w:b/>
          <w:bCs/>
          <w:iCs/>
        </w:rPr>
        <w:t xml:space="preserve"> </w:t>
      </w:r>
      <w:r w:rsidR="008A0B1F">
        <w:rPr>
          <w:rFonts w:ascii="Arial" w:hAnsi="Arial" w:cs="Arial"/>
          <w:b/>
          <w:bCs/>
          <w:iCs/>
        </w:rPr>
        <w:t xml:space="preserve">domy </w:t>
      </w:r>
      <w:r w:rsidR="00B87EB3">
        <w:rPr>
          <w:rFonts w:ascii="Arial" w:hAnsi="Arial" w:cs="Arial"/>
          <w:b/>
          <w:bCs/>
          <w:iCs/>
        </w:rPr>
        <w:t>z té druhé</w:t>
      </w:r>
      <w:r w:rsidR="009F2723" w:rsidRPr="00E24649">
        <w:rPr>
          <w:rFonts w:ascii="Arial" w:hAnsi="Arial" w:cs="Arial"/>
          <w:b/>
          <w:bCs/>
          <w:iCs/>
        </w:rPr>
        <w:t xml:space="preserve">. </w:t>
      </w:r>
      <w:r w:rsidR="005E010D" w:rsidRPr="00E24649">
        <w:rPr>
          <w:rFonts w:ascii="Arial" w:hAnsi="Arial" w:cs="Arial"/>
          <w:b/>
          <w:bCs/>
          <w:iCs/>
        </w:rPr>
        <w:t xml:space="preserve">Dokončení </w:t>
      </w:r>
      <w:r w:rsidR="00B87EB3">
        <w:rPr>
          <w:rFonts w:ascii="Arial" w:hAnsi="Arial" w:cs="Arial"/>
          <w:b/>
          <w:bCs/>
          <w:iCs/>
        </w:rPr>
        <w:t xml:space="preserve">první etapy </w:t>
      </w:r>
      <w:r w:rsidR="005E010D" w:rsidRPr="00E24649">
        <w:rPr>
          <w:rFonts w:ascii="Arial" w:hAnsi="Arial" w:cs="Arial"/>
          <w:b/>
          <w:bCs/>
          <w:iCs/>
        </w:rPr>
        <w:t xml:space="preserve">se plánuje </w:t>
      </w:r>
      <w:r w:rsidR="00B87EB3">
        <w:rPr>
          <w:rFonts w:ascii="Arial" w:hAnsi="Arial" w:cs="Arial"/>
          <w:b/>
          <w:bCs/>
          <w:iCs/>
        </w:rPr>
        <w:t xml:space="preserve">na jaro příštího roku, celý projekt by pak měl finišovat na </w:t>
      </w:r>
      <w:r w:rsidR="005E010D" w:rsidRPr="00E24649">
        <w:rPr>
          <w:rFonts w:ascii="Arial" w:hAnsi="Arial" w:cs="Arial"/>
          <w:b/>
          <w:bCs/>
          <w:iCs/>
        </w:rPr>
        <w:t>přelom</w:t>
      </w:r>
      <w:r w:rsidR="00B87EB3">
        <w:rPr>
          <w:rFonts w:ascii="Arial" w:hAnsi="Arial" w:cs="Arial"/>
          <w:b/>
          <w:bCs/>
          <w:iCs/>
        </w:rPr>
        <w:t>u</w:t>
      </w:r>
      <w:r w:rsidR="005E010D" w:rsidRPr="00E24649">
        <w:rPr>
          <w:rFonts w:ascii="Arial" w:hAnsi="Arial" w:cs="Arial"/>
          <w:b/>
          <w:bCs/>
          <w:iCs/>
        </w:rPr>
        <w:t xml:space="preserve"> let 2022 a</w:t>
      </w:r>
      <w:r w:rsidR="006B240F">
        <w:rPr>
          <w:rFonts w:ascii="Arial" w:hAnsi="Arial" w:cs="Arial"/>
          <w:b/>
          <w:bCs/>
          <w:iCs/>
        </w:rPr>
        <w:t> </w:t>
      </w:r>
      <w:r w:rsidR="005E010D" w:rsidRPr="00E24649">
        <w:rPr>
          <w:rFonts w:ascii="Arial" w:hAnsi="Arial" w:cs="Arial"/>
          <w:b/>
          <w:bCs/>
          <w:iCs/>
        </w:rPr>
        <w:t>2023.</w:t>
      </w:r>
      <w:bookmarkStart w:id="0" w:name="_GoBack"/>
      <w:bookmarkEnd w:id="0"/>
    </w:p>
    <w:p w14:paraId="681F2B90" w14:textId="77777777" w:rsidR="009F2723" w:rsidRDefault="009F2723" w:rsidP="00A23F7B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</w:p>
    <w:p w14:paraId="54126D96" w14:textId="638770F1" w:rsidR="00A34978" w:rsidRDefault="005E010D" w:rsidP="00A34978">
      <w:pPr>
        <w:spacing w:after="0" w:line="320" w:lineRule="atLeast"/>
        <w:jc w:val="both"/>
        <w:rPr>
          <w:rFonts w:ascii="Arial" w:hAnsi="Arial" w:cs="Arial"/>
          <w:bCs/>
        </w:rPr>
      </w:pPr>
      <w:r w:rsidRPr="005E010D">
        <w:rPr>
          <w:rFonts w:ascii="Arial" w:hAnsi="Arial" w:cs="Arial"/>
          <w:bCs/>
        </w:rPr>
        <w:t xml:space="preserve">Necelých 10 km od Prahy </w:t>
      </w:r>
      <w:r w:rsidR="00EA2548">
        <w:rPr>
          <w:rFonts w:ascii="Arial" w:hAnsi="Arial" w:cs="Arial"/>
          <w:bCs/>
        </w:rPr>
        <w:t xml:space="preserve">v obci Předboj </w:t>
      </w:r>
      <w:r w:rsidRPr="005E010D">
        <w:rPr>
          <w:rFonts w:ascii="Arial" w:hAnsi="Arial" w:cs="Arial"/>
          <w:bCs/>
        </w:rPr>
        <w:t xml:space="preserve">vyrůstá </w:t>
      </w:r>
      <w:r w:rsidR="00EA2548">
        <w:rPr>
          <w:rFonts w:ascii="Arial" w:hAnsi="Arial" w:cs="Arial"/>
          <w:bCs/>
        </w:rPr>
        <w:t xml:space="preserve">ve dvou etapách </w:t>
      </w:r>
      <w:r w:rsidR="008736FD">
        <w:rPr>
          <w:rFonts w:ascii="Arial" w:hAnsi="Arial" w:cs="Arial"/>
          <w:bCs/>
        </w:rPr>
        <w:t xml:space="preserve">nový </w:t>
      </w:r>
      <w:r w:rsidRPr="005E010D">
        <w:rPr>
          <w:rFonts w:ascii="Arial" w:hAnsi="Arial" w:cs="Arial"/>
          <w:bCs/>
        </w:rPr>
        <w:t xml:space="preserve">rezidenční projekt </w:t>
      </w:r>
      <w:hyperlink r:id="rId9" w:history="1">
        <w:r w:rsidRPr="00454478">
          <w:rPr>
            <w:rStyle w:val="Hypertextovodkaz"/>
            <w:rFonts w:ascii="Arial" w:hAnsi="Arial" w:cs="Arial"/>
            <w:bCs/>
          </w:rPr>
          <w:t>Březový háj</w:t>
        </w:r>
      </w:hyperlink>
      <w:r>
        <w:rPr>
          <w:rFonts w:ascii="Arial" w:hAnsi="Arial" w:cs="Arial"/>
          <w:bCs/>
        </w:rPr>
        <w:t xml:space="preserve">, který celkem čítá </w:t>
      </w:r>
      <w:r w:rsidRPr="005E010D">
        <w:rPr>
          <w:rFonts w:ascii="Arial" w:hAnsi="Arial" w:cs="Arial"/>
          <w:bCs/>
        </w:rPr>
        <w:t>19 exkluzivních nízkoenergetických vil 5+kk až 6+kk a luxusní bungalov</w:t>
      </w:r>
      <w:r w:rsidR="00EA2548">
        <w:rPr>
          <w:rFonts w:ascii="Arial" w:hAnsi="Arial" w:cs="Arial"/>
          <w:bCs/>
        </w:rPr>
        <w:t xml:space="preserve"> </w:t>
      </w:r>
      <w:r w:rsidR="00F447C6">
        <w:rPr>
          <w:rFonts w:ascii="Arial" w:hAnsi="Arial" w:cs="Arial"/>
          <w:bCs/>
        </w:rPr>
        <w:t>5</w:t>
      </w:r>
      <w:r w:rsidR="00EA2548">
        <w:rPr>
          <w:rFonts w:ascii="Arial" w:hAnsi="Arial" w:cs="Arial"/>
          <w:bCs/>
        </w:rPr>
        <w:t>+kk s velkorysým prosklením a individuální architekturou</w:t>
      </w:r>
      <w:r>
        <w:rPr>
          <w:rFonts w:ascii="Arial" w:hAnsi="Arial" w:cs="Arial"/>
          <w:bCs/>
        </w:rPr>
        <w:t xml:space="preserve">. </w:t>
      </w:r>
      <w:r w:rsidR="00A34978">
        <w:rPr>
          <w:rFonts w:ascii="Arial" w:hAnsi="Arial" w:cs="Arial"/>
          <w:bCs/>
        </w:rPr>
        <w:t>V specifickém konceptu se pones</w:t>
      </w:r>
      <w:r w:rsidR="003035FE">
        <w:rPr>
          <w:rFonts w:ascii="Arial" w:hAnsi="Arial" w:cs="Arial"/>
          <w:bCs/>
        </w:rPr>
        <w:t xml:space="preserve">ou </w:t>
      </w:r>
      <w:r w:rsidR="00A34978">
        <w:rPr>
          <w:rFonts w:ascii="Arial" w:hAnsi="Arial" w:cs="Arial"/>
          <w:bCs/>
        </w:rPr>
        <w:t>také vznikající 4 vil</w:t>
      </w:r>
      <w:r w:rsidR="003035FE">
        <w:rPr>
          <w:rFonts w:ascii="Arial" w:hAnsi="Arial" w:cs="Arial"/>
          <w:bCs/>
        </w:rPr>
        <w:t xml:space="preserve">y </w:t>
      </w:r>
      <w:r w:rsidR="00A34978">
        <w:rPr>
          <w:rFonts w:ascii="Arial" w:hAnsi="Arial" w:cs="Arial"/>
          <w:bCs/>
        </w:rPr>
        <w:t xml:space="preserve">na západní straně </w:t>
      </w:r>
      <w:r w:rsidR="006C440E">
        <w:rPr>
          <w:rFonts w:ascii="Arial" w:hAnsi="Arial" w:cs="Arial"/>
          <w:bCs/>
        </w:rPr>
        <w:t>areálu</w:t>
      </w:r>
      <w:r w:rsidR="00A34978">
        <w:rPr>
          <w:rFonts w:ascii="Arial" w:hAnsi="Arial" w:cs="Arial"/>
          <w:bCs/>
        </w:rPr>
        <w:t>.</w:t>
      </w:r>
    </w:p>
    <w:p w14:paraId="0BD439D9" w14:textId="77777777" w:rsidR="00A34978" w:rsidRDefault="00A34978" w:rsidP="00A34978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39C04EE" w14:textId="26421A9C" w:rsidR="003E4186" w:rsidRPr="0025188D" w:rsidRDefault="00157F3A" w:rsidP="00A34978">
      <w:pPr>
        <w:spacing w:after="0" w:line="32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ABAA24" wp14:editId="50398C9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59635" cy="1392555"/>
            <wp:effectExtent l="0" t="0" r="0" b="0"/>
            <wp:wrapTight wrapText="bothSides">
              <wp:wrapPolygon edited="0">
                <wp:start x="0" y="0"/>
                <wp:lineTo x="0" y="21275"/>
                <wp:lineTo x="21340" y="21275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a-19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978">
        <w:rPr>
          <w:rFonts w:ascii="Arial" w:hAnsi="Arial" w:cs="Arial"/>
          <w:bCs/>
        </w:rPr>
        <w:t>V</w:t>
      </w:r>
      <w:r w:rsidR="003035FE">
        <w:rPr>
          <w:rFonts w:ascii="Arial" w:hAnsi="Arial" w:cs="Arial"/>
          <w:bCs/>
        </w:rPr>
        <w:t xml:space="preserve"> rámci </w:t>
      </w:r>
      <w:r w:rsidR="00A34978">
        <w:rPr>
          <w:rFonts w:ascii="Arial" w:hAnsi="Arial" w:cs="Arial"/>
          <w:bCs/>
        </w:rPr>
        <w:t>první</w:t>
      </w:r>
      <w:r w:rsidR="003035FE">
        <w:rPr>
          <w:rFonts w:ascii="Arial" w:hAnsi="Arial" w:cs="Arial"/>
          <w:bCs/>
        </w:rPr>
        <w:t xml:space="preserve"> etapy</w:t>
      </w:r>
      <w:r w:rsidR="00A34978">
        <w:rPr>
          <w:rFonts w:ascii="Arial" w:hAnsi="Arial" w:cs="Arial"/>
          <w:bCs/>
        </w:rPr>
        <w:t xml:space="preserve">, </w:t>
      </w:r>
      <w:r w:rsidR="0025188D">
        <w:rPr>
          <w:rFonts w:ascii="Arial" w:hAnsi="Arial" w:cs="Arial"/>
          <w:bCs/>
        </w:rPr>
        <w:t>v</w:t>
      </w:r>
      <w:r w:rsidR="00A34978">
        <w:rPr>
          <w:rFonts w:ascii="Arial" w:hAnsi="Arial" w:cs="Arial"/>
          <w:bCs/>
        </w:rPr>
        <w:t xml:space="preserve"> níž aktuálně probíhají vnitřní práce, </w:t>
      </w:r>
      <w:r w:rsidR="00F447C6">
        <w:rPr>
          <w:rFonts w:ascii="Arial" w:hAnsi="Arial" w:cs="Arial"/>
          <w:bCs/>
        </w:rPr>
        <w:t xml:space="preserve">se </w:t>
      </w:r>
      <w:r w:rsidR="00A34978">
        <w:rPr>
          <w:rFonts w:ascii="Arial" w:hAnsi="Arial" w:cs="Arial"/>
          <w:bCs/>
        </w:rPr>
        <w:t>nyní otevře</w:t>
      </w:r>
      <w:r w:rsidR="00F447C6">
        <w:rPr>
          <w:rFonts w:ascii="Arial" w:hAnsi="Arial" w:cs="Arial"/>
          <w:bCs/>
        </w:rPr>
        <w:t>l</w:t>
      </w:r>
      <w:r w:rsidR="00A34978">
        <w:rPr>
          <w:rFonts w:ascii="Arial" w:hAnsi="Arial" w:cs="Arial"/>
          <w:bCs/>
        </w:rPr>
        <w:t xml:space="preserve"> vzorový dům o dispozici 5+kk </w:t>
      </w:r>
      <w:r w:rsidR="003035FE">
        <w:rPr>
          <w:rFonts w:ascii="Arial" w:hAnsi="Arial" w:cs="Arial"/>
          <w:bCs/>
        </w:rPr>
        <w:t>s </w:t>
      </w:r>
      <w:r w:rsidR="00A34978">
        <w:rPr>
          <w:rFonts w:ascii="Arial" w:hAnsi="Arial" w:cs="Arial"/>
          <w:bCs/>
        </w:rPr>
        <w:t xml:space="preserve">obytnou plochou </w:t>
      </w:r>
      <w:r w:rsidR="00DE1F76">
        <w:rPr>
          <w:rFonts w:ascii="Arial" w:hAnsi="Arial" w:cs="Arial"/>
          <w:bCs/>
        </w:rPr>
        <w:t>239</w:t>
      </w:r>
      <w:r w:rsidR="00A34978">
        <w:rPr>
          <w:rFonts w:ascii="Arial" w:hAnsi="Arial" w:cs="Arial"/>
          <w:bCs/>
        </w:rPr>
        <w:t xml:space="preserve"> m</w:t>
      </w:r>
      <w:r w:rsidR="00A34978" w:rsidRPr="00EA2548">
        <w:rPr>
          <w:rFonts w:ascii="Arial" w:hAnsi="Arial" w:cs="Arial"/>
          <w:bCs/>
          <w:vertAlign w:val="superscript"/>
        </w:rPr>
        <w:t>2</w:t>
      </w:r>
      <w:r w:rsidR="00A34978">
        <w:rPr>
          <w:rFonts w:ascii="Arial" w:hAnsi="Arial" w:cs="Arial"/>
          <w:bCs/>
        </w:rPr>
        <w:t>. „</w:t>
      </w:r>
      <w:r w:rsidR="00A34978" w:rsidRPr="003E4186">
        <w:rPr>
          <w:rFonts w:ascii="Arial" w:hAnsi="Arial" w:cs="Arial"/>
          <w:bCs/>
          <w:i/>
        </w:rPr>
        <w:t xml:space="preserve">Máme obrovskou radost, že </w:t>
      </w:r>
      <w:r w:rsidR="003E4186" w:rsidRPr="003E4186">
        <w:rPr>
          <w:rFonts w:ascii="Arial" w:hAnsi="Arial" w:cs="Arial"/>
          <w:bCs/>
          <w:i/>
        </w:rPr>
        <w:t xml:space="preserve">si </w:t>
      </w:r>
      <w:r w:rsidR="00A34978" w:rsidRPr="003E4186">
        <w:rPr>
          <w:rFonts w:ascii="Arial" w:hAnsi="Arial" w:cs="Arial"/>
          <w:bCs/>
          <w:i/>
        </w:rPr>
        <w:t>z</w:t>
      </w:r>
      <w:r w:rsidR="003E4186" w:rsidRPr="003E4186">
        <w:rPr>
          <w:rFonts w:ascii="Arial" w:hAnsi="Arial" w:cs="Arial"/>
          <w:bCs/>
          <w:i/>
        </w:rPr>
        <w:t xml:space="preserve">ájemci mohou nyní na vlastní oči prohlédnout </w:t>
      </w:r>
      <w:r w:rsidR="0025188D">
        <w:rPr>
          <w:rFonts w:ascii="Arial" w:hAnsi="Arial" w:cs="Arial"/>
          <w:bCs/>
          <w:i/>
        </w:rPr>
        <w:t>exkluzivní bydlení v projektu Březový háj. Ve vzorovém domě jim představíme</w:t>
      </w:r>
      <w:r w:rsidR="00001178">
        <w:rPr>
          <w:rFonts w:ascii="Arial" w:hAnsi="Arial" w:cs="Arial"/>
          <w:bCs/>
          <w:i/>
        </w:rPr>
        <w:t xml:space="preserve"> možnosti změn ve standardech a </w:t>
      </w:r>
      <w:r w:rsidR="00A34978" w:rsidRPr="003E4186">
        <w:rPr>
          <w:rFonts w:ascii="Arial" w:hAnsi="Arial" w:cs="Arial"/>
          <w:bCs/>
          <w:i/>
        </w:rPr>
        <w:t>nadstandardech interiérového vyba</w:t>
      </w:r>
      <w:r w:rsidR="0025188D">
        <w:rPr>
          <w:rFonts w:ascii="Arial" w:hAnsi="Arial" w:cs="Arial"/>
          <w:bCs/>
          <w:i/>
        </w:rPr>
        <w:t xml:space="preserve">vení koupelen či povrchů podlah. </w:t>
      </w:r>
      <w:r w:rsidR="008736FD">
        <w:rPr>
          <w:rFonts w:ascii="Arial" w:hAnsi="Arial" w:cs="Arial"/>
          <w:bCs/>
          <w:i/>
        </w:rPr>
        <w:t>Noví majitelé si také mohou zvolit nad</w:t>
      </w:r>
      <w:r w:rsidR="00DB50C3">
        <w:rPr>
          <w:rFonts w:ascii="Arial" w:hAnsi="Arial" w:cs="Arial"/>
          <w:bCs/>
          <w:i/>
        </w:rPr>
        <w:t>standardní designovou kuchyň</w:t>
      </w:r>
      <w:r w:rsidR="0025188D" w:rsidRPr="0025188D">
        <w:rPr>
          <w:rFonts w:ascii="Arial" w:hAnsi="Arial" w:cs="Arial"/>
          <w:bCs/>
          <w:i/>
        </w:rPr>
        <w:t>,“</w:t>
      </w:r>
      <w:r w:rsidR="0025188D">
        <w:rPr>
          <w:rFonts w:ascii="Arial" w:hAnsi="Arial" w:cs="Arial"/>
          <w:bCs/>
        </w:rPr>
        <w:t xml:space="preserve"> </w:t>
      </w:r>
      <w:r w:rsidR="003E4186">
        <w:rPr>
          <w:rFonts w:ascii="Arial" w:hAnsi="Arial" w:cs="Arial"/>
          <w:bCs/>
        </w:rPr>
        <w:t xml:space="preserve">říká realitní </w:t>
      </w:r>
      <w:r w:rsidR="003E4186" w:rsidRPr="003E4186">
        <w:rPr>
          <w:rFonts w:ascii="Arial" w:hAnsi="Arial" w:cs="Arial"/>
          <w:bCs/>
        </w:rPr>
        <w:t xml:space="preserve">makléřka </w:t>
      </w:r>
      <w:r w:rsidR="003E4186">
        <w:rPr>
          <w:rFonts w:ascii="Arial" w:hAnsi="Arial" w:cs="Arial"/>
          <w:bCs/>
        </w:rPr>
        <w:t xml:space="preserve">společnosti </w:t>
      </w:r>
      <w:hyperlink r:id="rId11" w:history="1">
        <w:r w:rsidR="003E4186" w:rsidRPr="00454478">
          <w:rPr>
            <w:rStyle w:val="Hypertextovodkaz"/>
            <w:rFonts w:ascii="Arial" w:hAnsi="Arial" w:cs="Arial"/>
            <w:bCs/>
          </w:rPr>
          <w:t>Luxent –</w:t>
        </w:r>
        <w:r w:rsidR="003E4186" w:rsidRPr="00454478">
          <w:rPr>
            <w:rStyle w:val="Hypertextovodkaz"/>
            <w:rFonts w:ascii="Tahoma" w:hAnsi="Tahoma" w:cs="Tahoma"/>
            <w:bCs/>
          </w:rPr>
          <w:t>⁠</w:t>
        </w:r>
        <w:r w:rsidR="003E4186" w:rsidRPr="00454478">
          <w:rPr>
            <w:rStyle w:val="Hypertextovodkaz"/>
            <w:rFonts w:ascii="Arial" w:hAnsi="Arial" w:cs="Arial"/>
            <w:bCs/>
          </w:rPr>
          <w:t xml:space="preserve"> Exclusive Properties</w:t>
        </w:r>
      </w:hyperlink>
      <w:r w:rsidR="003E4186">
        <w:rPr>
          <w:rFonts w:ascii="Arial" w:hAnsi="Arial" w:cs="Arial"/>
          <w:bCs/>
        </w:rPr>
        <w:t xml:space="preserve"> </w:t>
      </w:r>
      <w:r w:rsidR="003E4186" w:rsidRPr="003E4186">
        <w:rPr>
          <w:rFonts w:ascii="Arial" w:hAnsi="Arial" w:cs="Arial"/>
          <w:bCs/>
        </w:rPr>
        <w:t>Romana Čermáková</w:t>
      </w:r>
      <w:r w:rsidR="003E4186">
        <w:rPr>
          <w:rFonts w:ascii="Arial" w:hAnsi="Arial" w:cs="Arial"/>
          <w:bCs/>
        </w:rPr>
        <w:t>.</w:t>
      </w:r>
    </w:p>
    <w:p w14:paraId="3095D32F" w14:textId="77777777" w:rsidR="00A34978" w:rsidRDefault="00A34978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6EA11A6" w14:textId="279E2193" w:rsidR="00157F3A" w:rsidRDefault="00157F3A" w:rsidP="00B91EB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157F3A">
        <w:rPr>
          <w:rFonts w:ascii="Arial" w:hAnsi="Arial" w:cs="Arial"/>
          <w:b/>
          <w:bCs/>
        </w:rPr>
        <w:t xml:space="preserve">ydlení současnosti s nároky budoucnosti </w:t>
      </w:r>
    </w:p>
    <w:p w14:paraId="02AD0406" w14:textId="2FF1500F" w:rsidR="00B91EBA" w:rsidRDefault="00001178" w:rsidP="00B91EB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5D4FF60" wp14:editId="53D2EF0C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270635" cy="1922145"/>
            <wp:effectExtent l="0" t="0" r="5715" b="1905"/>
            <wp:wrapTight wrapText="bothSides">
              <wp:wrapPolygon edited="0">
                <wp:start x="0" y="0"/>
                <wp:lineTo x="0" y="21407"/>
                <wp:lineTo x="21373" y="21407"/>
                <wp:lineTo x="2137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b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BA">
        <w:rPr>
          <w:rFonts w:ascii="Arial" w:hAnsi="Arial" w:cs="Arial"/>
          <w:bCs/>
        </w:rPr>
        <w:t xml:space="preserve">Všechny domy </w:t>
      </w:r>
      <w:r w:rsidR="006266B3">
        <w:rPr>
          <w:rFonts w:ascii="Arial" w:hAnsi="Arial" w:cs="Arial"/>
          <w:bCs/>
        </w:rPr>
        <w:t>s užitnou plochou 230 m</w:t>
      </w:r>
      <w:r w:rsidR="006266B3" w:rsidRPr="00DB50C3">
        <w:rPr>
          <w:rFonts w:ascii="Arial" w:hAnsi="Arial" w:cs="Arial"/>
          <w:bCs/>
          <w:vertAlign w:val="superscript"/>
        </w:rPr>
        <w:t>2</w:t>
      </w:r>
      <w:r w:rsidR="006266B3">
        <w:rPr>
          <w:rFonts w:ascii="Arial" w:hAnsi="Arial" w:cs="Arial"/>
          <w:bCs/>
        </w:rPr>
        <w:t xml:space="preserve"> až 388 m</w:t>
      </w:r>
      <w:r w:rsidR="006266B3" w:rsidRPr="00DB50C3">
        <w:rPr>
          <w:rFonts w:ascii="Arial" w:hAnsi="Arial" w:cs="Arial"/>
          <w:bCs/>
          <w:vertAlign w:val="superscript"/>
        </w:rPr>
        <w:t>2</w:t>
      </w:r>
      <w:r w:rsidR="006266B3">
        <w:rPr>
          <w:rFonts w:ascii="Arial" w:hAnsi="Arial" w:cs="Arial"/>
          <w:bCs/>
        </w:rPr>
        <w:t xml:space="preserve"> </w:t>
      </w:r>
      <w:r w:rsidR="00B91EBA">
        <w:rPr>
          <w:rFonts w:ascii="Arial" w:hAnsi="Arial" w:cs="Arial"/>
          <w:bCs/>
        </w:rPr>
        <w:t>mají pozemk</w:t>
      </w:r>
      <w:r w:rsidR="006266B3">
        <w:rPr>
          <w:rFonts w:ascii="Arial" w:hAnsi="Arial" w:cs="Arial"/>
          <w:bCs/>
        </w:rPr>
        <w:t>y</w:t>
      </w:r>
      <w:r w:rsidR="00B91EBA">
        <w:rPr>
          <w:rFonts w:ascii="Arial" w:hAnsi="Arial" w:cs="Arial"/>
          <w:bCs/>
        </w:rPr>
        <w:t xml:space="preserve"> o</w:t>
      </w:r>
      <w:r w:rsidR="006266B3">
        <w:rPr>
          <w:rFonts w:ascii="Arial" w:hAnsi="Arial" w:cs="Arial"/>
          <w:bCs/>
        </w:rPr>
        <w:t> </w:t>
      </w:r>
      <w:r w:rsidR="00B91EBA">
        <w:rPr>
          <w:rFonts w:ascii="Arial" w:hAnsi="Arial" w:cs="Arial"/>
          <w:bCs/>
        </w:rPr>
        <w:t xml:space="preserve">velikosti od 906 do </w:t>
      </w:r>
      <w:r w:rsidR="00B91EBA" w:rsidRPr="00A52AEE">
        <w:rPr>
          <w:rFonts w:ascii="Arial" w:hAnsi="Arial" w:cs="Arial"/>
          <w:bCs/>
        </w:rPr>
        <w:t>1</w:t>
      </w:r>
      <w:r w:rsidR="002C692B">
        <w:rPr>
          <w:rFonts w:ascii="Arial" w:hAnsi="Arial" w:cs="Arial"/>
          <w:bCs/>
        </w:rPr>
        <w:t xml:space="preserve"> 550</w:t>
      </w:r>
      <w:r w:rsidR="00B91EBA" w:rsidRPr="00A52AEE">
        <w:rPr>
          <w:rFonts w:ascii="Arial" w:hAnsi="Arial" w:cs="Arial"/>
          <w:bCs/>
        </w:rPr>
        <w:t xml:space="preserve"> m</w:t>
      </w:r>
      <w:r w:rsidR="00B91EBA" w:rsidRPr="00A52AEE">
        <w:rPr>
          <w:rFonts w:ascii="Arial" w:hAnsi="Arial" w:cs="Arial"/>
          <w:bCs/>
          <w:vertAlign w:val="superscript"/>
        </w:rPr>
        <w:t>2</w:t>
      </w:r>
      <w:r w:rsidR="0071347D" w:rsidRPr="00E43998">
        <w:rPr>
          <w:rFonts w:ascii="Arial" w:hAnsi="Arial" w:cs="Arial"/>
          <w:bCs/>
        </w:rPr>
        <w:t xml:space="preserve"> </w:t>
      </w:r>
      <w:r w:rsidR="002C692B">
        <w:rPr>
          <w:rFonts w:ascii="Arial" w:hAnsi="Arial" w:cs="Arial"/>
          <w:bCs/>
        </w:rPr>
        <w:t>s</w:t>
      </w:r>
      <w:r w:rsidR="008A0B1F" w:rsidRPr="006554E1">
        <w:rPr>
          <w:rFonts w:ascii="Arial" w:hAnsi="Arial" w:cs="Arial"/>
          <w:bCs/>
        </w:rPr>
        <w:t xml:space="preserve"> </w:t>
      </w:r>
      <w:r w:rsidR="008A0B1F">
        <w:rPr>
          <w:rFonts w:ascii="Arial" w:hAnsi="Arial" w:cs="Arial"/>
          <w:bCs/>
        </w:rPr>
        <w:t>orient</w:t>
      </w:r>
      <w:r w:rsidR="002C692B">
        <w:rPr>
          <w:rFonts w:ascii="Arial" w:hAnsi="Arial" w:cs="Arial"/>
          <w:bCs/>
        </w:rPr>
        <w:t>ací</w:t>
      </w:r>
      <w:r w:rsidR="008A0B1F">
        <w:rPr>
          <w:rFonts w:ascii="Arial" w:hAnsi="Arial" w:cs="Arial"/>
          <w:bCs/>
        </w:rPr>
        <w:t xml:space="preserve"> na jih</w:t>
      </w:r>
      <w:r w:rsidR="00AB2DEB">
        <w:rPr>
          <w:rFonts w:ascii="Arial" w:hAnsi="Arial" w:cs="Arial"/>
          <w:bCs/>
        </w:rPr>
        <w:t xml:space="preserve"> až jihozápad</w:t>
      </w:r>
      <w:r w:rsidR="000E2E3A">
        <w:rPr>
          <w:rFonts w:ascii="Arial" w:hAnsi="Arial" w:cs="Arial"/>
          <w:bCs/>
        </w:rPr>
        <w:t xml:space="preserve">, které </w:t>
      </w:r>
      <w:r w:rsidR="008A0B1F">
        <w:rPr>
          <w:rFonts w:ascii="Arial" w:hAnsi="Arial" w:cs="Arial"/>
          <w:bCs/>
        </w:rPr>
        <w:t>navazují na obývací pokoje.</w:t>
      </w:r>
      <w:r w:rsidR="00B91EBA">
        <w:rPr>
          <w:rFonts w:ascii="Arial" w:hAnsi="Arial" w:cs="Arial"/>
          <w:bCs/>
        </w:rPr>
        <w:t xml:space="preserve"> </w:t>
      </w:r>
      <w:r w:rsidR="005243CA">
        <w:rPr>
          <w:rFonts w:ascii="Arial" w:hAnsi="Arial" w:cs="Arial"/>
          <w:bCs/>
        </w:rPr>
        <w:t>V</w:t>
      </w:r>
      <w:r w:rsidR="006266B3">
        <w:rPr>
          <w:rFonts w:ascii="Arial" w:hAnsi="Arial" w:cs="Arial"/>
          <w:bCs/>
        </w:rPr>
        <w:t xml:space="preserve">zniknou </w:t>
      </w:r>
      <w:r w:rsidR="005243CA">
        <w:rPr>
          <w:rFonts w:ascii="Arial" w:hAnsi="Arial" w:cs="Arial"/>
          <w:bCs/>
        </w:rPr>
        <w:t xml:space="preserve">na nich </w:t>
      </w:r>
      <w:r w:rsidR="006266B3">
        <w:rPr>
          <w:rFonts w:ascii="Arial" w:hAnsi="Arial" w:cs="Arial"/>
          <w:bCs/>
        </w:rPr>
        <w:t xml:space="preserve">dřevěné terasy ze </w:t>
      </w:r>
      <w:r w:rsidR="00B91EBA" w:rsidRPr="002E7CB2">
        <w:rPr>
          <w:rFonts w:ascii="Arial" w:hAnsi="Arial" w:cs="Arial"/>
          <w:bCs/>
        </w:rPr>
        <w:t>sibiřsk</w:t>
      </w:r>
      <w:r w:rsidR="006266B3">
        <w:rPr>
          <w:rFonts w:ascii="Arial" w:hAnsi="Arial" w:cs="Arial"/>
          <w:bCs/>
        </w:rPr>
        <w:t xml:space="preserve">ého </w:t>
      </w:r>
      <w:r w:rsidR="00B91EBA" w:rsidRPr="002E7CB2">
        <w:rPr>
          <w:rFonts w:ascii="Arial" w:hAnsi="Arial" w:cs="Arial"/>
          <w:bCs/>
        </w:rPr>
        <w:t>modří</w:t>
      </w:r>
      <w:r w:rsidR="00B91EBA">
        <w:rPr>
          <w:rFonts w:ascii="Arial" w:hAnsi="Arial" w:cs="Arial"/>
          <w:bCs/>
        </w:rPr>
        <w:t>n</w:t>
      </w:r>
      <w:r w:rsidR="006266B3">
        <w:rPr>
          <w:rFonts w:ascii="Arial" w:hAnsi="Arial" w:cs="Arial"/>
          <w:bCs/>
        </w:rPr>
        <w:t xml:space="preserve">u, skýtající </w:t>
      </w:r>
      <w:r w:rsidR="00B91EBA">
        <w:rPr>
          <w:rFonts w:ascii="Arial" w:hAnsi="Arial" w:cs="Arial"/>
          <w:bCs/>
        </w:rPr>
        <w:t xml:space="preserve">útulné zákoutí pro grilování či ranní kávu. </w:t>
      </w:r>
      <w:r w:rsidR="008A0B1F">
        <w:rPr>
          <w:rFonts w:ascii="Arial" w:hAnsi="Arial" w:cs="Arial"/>
          <w:bCs/>
        </w:rPr>
        <w:t xml:space="preserve">K domu náležejí také </w:t>
      </w:r>
      <w:r>
        <w:rPr>
          <w:rFonts w:ascii="Arial" w:hAnsi="Arial" w:cs="Arial"/>
          <w:bCs/>
        </w:rPr>
        <w:t>dvě parkovací stání kryt</w:t>
      </w:r>
      <w:r w:rsidR="003035FE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a </w:t>
      </w:r>
      <w:r w:rsidR="00B91EBA">
        <w:rPr>
          <w:rFonts w:ascii="Arial" w:hAnsi="Arial" w:cs="Arial"/>
          <w:bCs/>
        </w:rPr>
        <w:t>dvě nekryt</w:t>
      </w:r>
      <w:r w:rsidR="003035FE">
        <w:rPr>
          <w:rFonts w:ascii="Arial" w:hAnsi="Arial" w:cs="Arial"/>
          <w:bCs/>
        </w:rPr>
        <w:t>á</w:t>
      </w:r>
      <w:r w:rsidR="00B91EBA">
        <w:rPr>
          <w:rFonts w:ascii="Arial" w:hAnsi="Arial" w:cs="Arial"/>
          <w:bCs/>
        </w:rPr>
        <w:t>.</w:t>
      </w:r>
    </w:p>
    <w:p w14:paraId="428004F7" w14:textId="0B07B628" w:rsidR="00B91EBA" w:rsidRDefault="00B91EBA" w:rsidP="00B91EB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D4EE011" w14:textId="3373F943" w:rsidR="002E7CB2" w:rsidRDefault="002E7CB2" w:rsidP="002E7CB2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Důraz </w:t>
      </w:r>
      <w:r w:rsidR="005B5A6F">
        <w:rPr>
          <w:rFonts w:ascii="Arial" w:hAnsi="Arial" w:cs="Arial"/>
          <w:bCs/>
        </w:rPr>
        <w:t xml:space="preserve">je </w:t>
      </w:r>
      <w:r>
        <w:rPr>
          <w:rFonts w:ascii="Arial" w:hAnsi="Arial" w:cs="Arial"/>
          <w:bCs/>
        </w:rPr>
        <w:t>kladen</w:t>
      </w:r>
      <w:r w:rsidR="00B91E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</w:t>
      </w:r>
      <w:r w:rsidR="00B91EBA">
        <w:rPr>
          <w:rFonts w:ascii="Arial" w:hAnsi="Arial" w:cs="Arial"/>
          <w:bCs/>
        </w:rPr>
        <w:t xml:space="preserve"> kvalitní a komfortní </w:t>
      </w:r>
      <w:r>
        <w:rPr>
          <w:rFonts w:ascii="Arial" w:hAnsi="Arial" w:cs="Arial"/>
          <w:bCs/>
        </w:rPr>
        <w:t xml:space="preserve">řešení interiérů. </w:t>
      </w:r>
      <w:r w:rsidR="003035FE">
        <w:rPr>
          <w:rFonts w:ascii="Arial" w:hAnsi="Arial" w:cs="Arial"/>
          <w:bCs/>
        </w:rPr>
        <w:t>H</w:t>
      </w:r>
      <w:r w:rsidR="00B91EBA" w:rsidRPr="00B91EBA">
        <w:rPr>
          <w:rFonts w:ascii="Arial" w:hAnsi="Arial" w:cs="Arial"/>
          <w:bCs/>
        </w:rPr>
        <w:t xml:space="preserve">lavní obytné </w:t>
      </w:r>
      <w:r w:rsidR="006C440E">
        <w:rPr>
          <w:rFonts w:ascii="Arial" w:hAnsi="Arial" w:cs="Arial"/>
          <w:bCs/>
        </w:rPr>
        <w:t>pokoj</w:t>
      </w:r>
      <w:r w:rsidR="0058053A">
        <w:rPr>
          <w:rFonts w:ascii="Arial" w:hAnsi="Arial" w:cs="Arial"/>
          <w:bCs/>
        </w:rPr>
        <w:t>e</w:t>
      </w:r>
      <w:r w:rsidR="006C440E">
        <w:rPr>
          <w:rFonts w:ascii="Arial" w:hAnsi="Arial" w:cs="Arial"/>
          <w:bCs/>
        </w:rPr>
        <w:t xml:space="preserve"> </w:t>
      </w:r>
      <w:r w:rsidR="003035FE">
        <w:rPr>
          <w:rFonts w:ascii="Arial" w:hAnsi="Arial" w:cs="Arial"/>
          <w:bCs/>
        </w:rPr>
        <w:t xml:space="preserve">v přízemí směřují </w:t>
      </w:r>
      <w:r w:rsidR="008A0B1F">
        <w:rPr>
          <w:rFonts w:ascii="Arial" w:hAnsi="Arial" w:cs="Arial"/>
          <w:bCs/>
        </w:rPr>
        <w:t>k jihu</w:t>
      </w:r>
      <w:r w:rsidR="00B91EBA" w:rsidRPr="00B91EBA">
        <w:rPr>
          <w:rFonts w:ascii="Arial" w:hAnsi="Arial" w:cs="Arial"/>
          <w:bCs/>
        </w:rPr>
        <w:t>.</w:t>
      </w:r>
      <w:r w:rsidR="00B91EBA">
        <w:rPr>
          <w:rFonts w:ascii="Arial" w:hAnsi="Arial" w:cs="Arial"/>
          <w:bCs/>
        </w:rPr>
        <w:t xml:space="preserve"> </w:t>
      </w:r>
      <w:r w:rsidR="003035FE">
        <w:rPr>
          <w:rFonts w:ascii="Arial" w:hAnsi="Arial" w:cs="Arial"/>
          <w:bCs/>
        </w:rPr>
        <w:t xml:space="preserve">Na severní straně </w:t>
      </w:r>
      <w:r w:rsidR="008A0B1F">
        <w:rPr>
          <w:rFonts w:ascii="Arial" w:hAnsi="Arial" w:cs="Arial"/>
          <w:bCs/>
        </w:rPr>
        <w:t xml:space="preserve">pamatoval developer </w:t>
      </w:r>
      <w:r w:rsidR="00C06A2B">
        <w:rPr>
          <w:rFonts w:ascii="Arial" w:hAnsi="Arial" w:cs="Arial"/>
          <w:bCs/>
        </w:rPr>
        <w:t xml:space="preserve">na </w:t>
      </w:r>
      <w:r w:rsidR="00B91EBA" w:rsidRPr="00B91EBA">
        <w:rPr>
          <w:rFonts w:ascii="Arial" w:hAnsi="Arial" w:cs="Arial"/>
          <w:bCs/>
        </w:rPr>
        <w:t xml:space="preserve">skladové prostory a </w:t>
      </w:r>
      <w:r w:rsidR="008A0B1F">
        <w:rPr>
          <w:rFonts w:ascii="Arial" w:hAnsi="Arial" w:cs="Arial"/>
          <w:bCs/>
        </w:rPr>
        <w:t xml:space="preserve">technické </w:t>
      </w:r>
      <w:r w:rsidR="00B91EBA">
        <w:rPr>
          <w:rFonts w:ascii="Arial" w:hAnsi="Arial" w:cs="Arial"/>
          <w:bCs/>
        </w:rPr>
        <w:t xml:space="preserve">místnosti. Ložnice se samostatnou </w:t>
      </w:r>
      <w:r w:rsidR="00B91EBA" w:rsidRPr="00B91EBA">
        <w:rPr>
          <w:rFonts w:ascii="Arial" w:hAnsi="Arial" w:cs="Arial"/>
          <w:bCs/>
        </w:rPr>
        <w:lastRenderedPageBreak/>
        <w:t xml:space="preserve">koupelnou s vanou, sprchovým </w:t>
      </w:r>
      <w:r w:rsidR="00001178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0A04827" wp14:editId="77A59304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440000" cy="1919947"/>
            <wp:effectExtent l="0" t="0" r="8255" b="4445"/>
            <wp:wrapTight wrapText="bothSides">
              <wp:wrapPolygon edited="0">
                <wp:start x="0" y="0"/>
                <wp:lineTo x="0" y="21436"/>
                <wp:lineTo x="21438" y="21436"/>
                <wp:lineTo x="214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yvadlo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19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BA" w:rsidRPr="00B91EBA">
        <w:rPr>
          <w:rFonts w:ascii="Arial" w:hAnsi="Arial" w:cs="Arial"/>
          <w:bCs/>
        </w:rPr>
        <w:t>koutem a</w:t>
      </w:r>
      <w:r w:rsidR="003035FE">
        <w:rPr>
          <w:rFonts w:ascii="Arial" w:hAnsi="Arial" w:cs="Arial"/>
          <w:bCs/>
        </w:rPr>
        <w:t> </w:t>
      </w:r>
      <w:r w:rsidR="00B91EBA" w:rsidRPr="00B91EBA">
        <w:rPr>
          <w:rFonts w:ascii="Arial" w:hAnsi="Arial" w:cs="Arial"/>
          <w:bCs/>
        </w:rPr>
        <w:t>dvěma umyvadly</w:t>
      </w:r>
      <w:r w:rsidR="00B91EBA">
        <w:rPr>
          <w:rFonts w:ascii="Arial" w:hAnsi="Arial" w:cs="Arial"/>
          <w:bCs/>
        </w:rPr>
        <w:t xml:space="preserve"> se rozprostírá v patře a doplňuje ji krytá</w:t>
      </w:r>
      <w:r w:rsidR="00B91EBA" w:rsidRPr="00B91EBA">
        <w:rPr>
          <w:rFonts w:ascii="Arial" w:hAnsi="Arial" w:cs="Arial"/>
          <w:bCs/>
        </w:rPr>
        <w:t xml:space="preserve"> </w:t>
      </w:r>
      <w:r w:rsidR="008A0B1F">
        <w:rPr>
          <w:rFonts w:ascii="Arial" w:hAnsi="Arial" w:cs="Arial"/>
          <w:bCs/>
        </w:rPr>
        <w:t xml:space="preserve">terasa </w:t>
      </w:r>
      <w:r w:rsidR="00B91EBA">
        <w:rPr>
          <w:rFonts w:ascii="Arial" w:hAnsi="Arial" w:cs="Arial"/>
          <w:bCs/>
        </w:rPr>
        <w:t xml:space="preserve">s </w:t>
      </w:r>
      <w:r w:rsidR="00B91EBA" w:rsidRPr="00B91EBA">
        <w:rPr>
          <w:rFonts w:ascii="Arial" w:hAnsi="Arial" w:cs="Arial"/>
          <w:bCs/>
        </w:rPr>
        <w:t>výhled</w:t>
      </w:r>
      <w:r w:rsidR="00B91EBA">
        <w:rPr>
          <w:rFonts w:ascii="Arial" w:hAnsi="Arial" w:cs="Arial"/>
          <w:bCs/>
        </w:rPr>
        <w:t xml:space="preserve">em na zahradu. </w:t>
      </w:r>
      <w:r w:rsidR="008A0B1F">
        <w:rPr>
          <w:rFonts w:ascii="Arial" w:hAnsi="Arial" w:cs="Arial"/>
          <w:bCs/>
        </w:rPr>
        <w:t xml:space="preserve">Dále </w:t>
      </w:r>
      <w:r w:rsidR="002C692B">
        <w:rPr>
          <w:rFonts w:ascii="Arial" w:hAnsi="Arial" w:cs="Arial"/>
          <w:bCs/>
        </w:rPr>
        <w:t>se</w:t>
      </w:r>
      <w:r w:rsidR="008A0B1F">
        <w:rPr>
          <w:rFonts w:ascii="Arial" w:hAnsi="Arial" w:cs="Arial"/>
          <w:bCs/>
        </w:rPr>
        <w:t xml:space="preserve"> zde </w:t>
      </w:r>
      <w:r w:rsidR="002C692B">
        <w:rPr>
          <w:rFonts w:ascii="Arial" w:hAnsi="Arial" w:cs="Arial"/>
          <w:bCs/>
        </w:rPr>
        <w:t>nacház</w:t>
      </w:r>
      <w:r w:rsidR="005B5A6F">
        <w:rPr>
          <w:rFonts w:ascii="Arial" w:hAnsi="Arial" w:cs="Arial"/>
          <w:bCs/>
        </w:rPr>
        <w:t>ej</w:t>
      </w:r>
      <w:r w:rsidR="002C692B">
        <w:rPr>
          <w:rFonts w:ascii="Arial" w:hAnsi="Arial" w:cs="Arial"/>
          <w:bCs/>
        </w:rPr>
        <w:t xml:space="preserve">í </w:t>
      </w:r>
      <w:r w:rsidR="006D4994">
        <w:rPr>
          <w:rFonts w:ascii="Arial" w:hAnsi="Arial" w:cs="Arial"/>
          <w:bCs/>
        </w:rPr>
        <w:t xml:space="preserve">ještě </w:t>
      </w:r>
      <w:r w:rsidR="008A0B1F">
        <w:rPr>
          <w:rFonts w:ascii="Arial" w:hAnsi="Arial" w:cs="Arial"/>
          <w:bCs/>
        </w:rPr>
        <w:t>dvě</w:t>
      </w:r>
      <w:r w:rsidR="00B91EBA">
        <w:rPr>
          <w:rFonts w:ascii="Arial" w:hAnsi="Arial" w:cs="Arial"/>
          <w:bCs/>
        </w:rPr>
        <w:t xml:space="preserve"> ložnice, vhodné </w:t>
      </w:r>
      <w:r w:rsidR="008A0B1F">
        <w:rPr>
          <w:rFonts w:ascii="Arial" w:hAnsi="Arial" w:cs="Arial"/>
          <w:bCs/>
        </w:rPr>
        <w:t xml:space="preserve">případně </w:t>
      </w:r>
      <w:r w:rsidR="00B91EBA">
        <w:rPr>
          <w:rFonts w:ascii="Arial" w:hAnsi="Arial" w:cs="Arial"/>
          <w:bCs/>
        </w:rPr>
        <w:t>pro dětské pokoje</w:t>
      </w:r>
      <w:r w:rsidR="006D4994">
        <w:rPr>
          <w:rFonts w:ascii="Arial" w:hAnsi="Arial" w:cs="Arial"/>
          <w:bCs/>
        </w:rPr>
        <w:t xml:space="preserve"> </w:t>
      </w:r>
      <w:r w:rsidR="00F442A9">
        <w:rPr>
          <w:rFonts w:ascii="Arial" w:hAnsi="Arial" w:cs="Arial"/>
          <w:bCs/>
        </w:rPr>
        <w:t xml:space="preserve">nebo </w:t>
      </w:r>
      <w:r w:rsidR="006D4994">
        <w:rPr>
          <w:rFonts w:ascii="Arial" w:hAnsi="Arial" w:cs="Arial"/>
          <w:bCs/>
        </w:rPr>
        <w:t>pracovnu</w:t>
      </w:r>
      <w:r w:rsidR="00B91EBA">
        <w:rPr>
          <w:rFonts w:ascii="Arial" w:hAnsi="Arial" w:cs="Arial"/>
          <w:bCs/>
        </w:rPr>
        <w:t xml:space="preserve">, opět se samostatnou koupelnou. </w:t>
      </w:r>
      <w:r w:rsidR="006D4994">
        <w:rPr>
          <w:rFonts w:ascii="Arial" w:hAnsi="Arial" w:cs="Arial"/>
          <w:bCs/>
        </w:rPr>
        <w:t>V</w:t>
      </w:r>
      <w:r w:rsidR="003035FE">
        <w:rPr>
          <w:rFonts w:ascii="Arial" w:hAnsi="Arial" w:cs="Arial"/>
          <w:bCs/>
        </w:rPr>
        <w:t>ybavení</w:t>
      </w:r>
      <w:r w:rsidR="006D4994">
        <w:rPr>
          <w:rFonts w:ascii="Arial" w:hAnsi="Arial" w:cs="Arial"/>
          <w:bCs/>
        </w:rPr>
        <w:t xml:space="preserve"> koupelen</w:t>
      </w:r>
      <w:r w:rsidR="003035FE">
        <w:rPr>
          <w:rFonts w:ascii="Arial" w:hAnsi="Arial" w:cs="Arial"/>
          <w:bCs/>
        </w:rPr>
        <w:t xml:space="preserve"> Villeroy &amp; Boch a baterie Steinberg jsou </w:t>
      </w:r>
      <w:r w:rsidR="004A4A34">
        <w:rPr>
          <w:rFonts w:ascii="Arial" w:hAnsi="Arial" w:cs="Arial"/>
          <w:bCs/>
        </w:rPr>
        <w:t xml:space="preserve">pak </w:t>
      </w:r>
      <w:r w:rsidR="003035FE">
        <w:rPr>
          <w:rFonts w:ascii="Arial" w:hAnsi="Arial" w:cs="Arial"/>
          <w:bCs/>
        </w:rPr>
        <w:t xml:space="preserve">zárukou </w:t>
      </w:r>
      <w:r w:rsidR="006D4994">
        <w:rPr>
          <w:rFonts w:ascii="Arial" w:hAnsi="Arial" w:cs="Arial"/>
          <w:bCs/>
        </w:rPr>
        <w:t xml:space="preserve">vysoké </w:t>
      </w:r>
      <w:r w:rsidR="005B5A6F">
        <w:rPr>
          <w:rFonts w:ascii="Arial" w:hAnsi="Arial" w:cs="Arial"/>
          <w:bCs/>
        </w:rPr>
        <w:t xml:space="preserve">designové </w:t>
      </w:r>
      <w:r w:rsidR="003035FE">
        <w:rPr>
          <w:rFonts w:ascii="Arial" w:hAnsi="Arial" w:cs="Arial"/>
          <w:bCs/>
        </w:rPr>
        <w:t>kvality.</w:t>
      </w:r>
    </w:p>
    <w:p w14:paraId="2AC8CEC7" w14:textId="5FE95D69" w:rsidR="003E4186" w:rsidRDefault="003E4186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D05411C" w14:textId="381D91CD" w:rsidR="00BE1DA9" w:rsidRDefault="00CD4BB7" w:rsidP="00A23F7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A52AEE">
        <w:rPr>
          <w:rFonts w:ascii="Arial" w:hAnsi="Arial" w:cs="Arial"/>
          <w:bCs/>
        </w:rPr>
        <w:t xml:space="preserve">ytápění </w:t>
      </w:r>
      <w:r w:rsidR="003035FE">
        <w:rPr>
          <w:rFonts w:ascii="Arial" w:hAnsi="Arial" w:cs="Arial"/>
          <w:bCs/>
        </w:rPr>
        <w:t xml:space="preserve">a chlazení </w:t>
      </w:r>
      <w:r w:rsidR="002E0930">
        <w:rPr>
          <w:rFonts w:ascii="Arial" w:hAnsi="Arial" w:cs="Arial"/>
          <w:bCs/>
        </w:rPr>
        <w:t xml:space="preserve">zajistí </w:t>
      </w:r>
      <w:r w:rsidR="00A52AEE">
        <w:rPr>
          <w:rFonts w:ascii="Arial" w:hAnsi="Arial" w:cs="Arial"/>
          <w:bCs/>
        </w:rPr>
        <w:t>tepeln</w:t>
      </w:r>
      <w:r w:rsidR="002E0930">
        <w:rPr>
          <w:rFonts w:ascii="Arial" w:hAnsi="Arial" w:cs="Arial"/>
          <w:bCs/>
        </w:rPr>
        <w:t>é</w:t>
      </w:r>
      <w:r w:rsidR="00A52AEE">
        <w:rPr>
          <w:rFonts w:ascii="Arial" w:hAnsi="Arial" w:cs="Arial"/>
          <w:bCs/>
        </w:rPr>
        <w:t xml:space="preserve"> čerpadl</w:t>
      </w:r>
      <w:r w:rsidR="002E0930">
        <w:rPr>
          <w:rFonts w:ascii="Arial" w:hAnsi="Arial" w:cs="Arial"/>
          <w:bCs/>
        </w:rPr>
        <w:t>o</w:t>
      </w:r>
      <w:r w:rsidR="00A52AEE" w:rsidRPr="00A52AEE">
        <w:rPr>
          <w:rFonts w:ascii="Arial" w:hAnsi="Arial" w:cs="Arial"/>
          <w:bCs/>
        </w:rPr>
        <w:t xml:space="preserve"> země</w:t>
      </w:r>
      <w:r w:rsidR="003035FE">
        <w:rPr>
          <w:rFonts w:ascii="Arial" w:hAnsi="Arial" w:cs="Arial"/>
          <w:bCs/>
        </w:rPr>
        <w:t>-</w:t>
      </w:r>
      <w:r w:rsidR="00A52AEE" w:rsidRPr="00A52AEE">
        <w:rPr>
          <w:rFonts w:ascii="Arial" w:hAnsi="Arial" w:cs="Arial"/>
          <w:bCs/>
        </w:rPr>
        <w:t>voda s</w:t>
      </w:r>
      <w:r w:rsidR="00E43998">
        <w:rPr>
          <w:rFonts w:ascii="Arial" w:hAnsi="Arial" w:cs="Arial"/>
          <w:bCs/>
        </w:rPr>
        <w:t> </w:t>
      </w:r>
      <w:r w:rsidR="00A52AEE" w:rsidRPr="00A52AEE">
        <w:rPr>
          <w:rFonts w:ascii="Arial" w:hAnsi="Arial" w:cs="Arial"/>
          <w:bCs/>
        </w:rPr>
        <w:t>podlahovým</w:t>
      </w:r>
      <w:r w:rsidR="00E43998">
        <w:rPr>
          <w:rFonts w:ascii="Arial" w:hAnsi="Arial" w:cs="Arial"/>
          <w:bCs/>
        </w:rPr>
        <w:t xml:space="preserve"> </w:t>
      </w:r>
      <w:r w:rsidR="00A52AEE" w:rsidRPr="00A52AEE">
        <w:rPr>
          <w:rFonts w:ascii="Arial" w:hAnsi="Arial" w:cs="Arial"/>
          <w:bCs/>
        </w:rPr>
        <w:t>systémem.</w:t>
      </w:r>
      <w:r w:rsidR="00A34978">
        <w:rPr>
          <w:rFonts w:ascii="Arial" w:hAnsi="Arial" w:cs="Arial"/>
          <w:bCs/>
        </w:rPr>
        <w:t xml:space="preserve"> To představuje</w:t>
      </w:r>
      <w:r w:rsidR="00A34978" w:rsidRPr="00A34978">
        <w:rPr>
          <w:rFonts w:ascii="Arial" w:hAnsi="Arial" w:cs="Arial"/>
          <w:bCs/>
        </w:rPr>
        <w:t xml:space="preserve"> pro budoucí majitele snížené provozní náklady</w:t>
      </w:r>
      <w:r w:rsidR="006B240F">
        <w:rPr>
          <w:rFonts w:ascii="Arial" w:hAnsi="Arial" w:cs="Arial"/>
          <w:bCs/>
        </w:rPr>
        <w:t xml:space="preserve"> i </w:t>
      </w:r>
      <w:r w:rsidR="003035FE">
        <w:rPr>
          <w:rFonts w:ascii="Arial" w:hAnsi="Arial" w:cs="Arial"/>
          <w:bCs/>
        </w:rPr>
        <w:t xml:space="preserve">vyšší </w:t>
      </w:r>
      <w:r w:rsidR="00A34978" w:rsidRPr="00A34978">
        <w:rPr>
          <w:rFonts w:ascii="Arial" w:hAnsi="Arial" w:cs="Arial"/>
          <w:bCs/>
        </w:rPr>
        <w:t>komfort bydlení.</w:t>
      </w:r>
      <w:r w:rsidR="00DA774E" w:rsidRPr="00DA774E">
        <w:rPr>
          <w:rFonts w:ascii="Arial" w:hAnsi="Arial" w:cs="Arial"/>
          <w:bCs/>
        </w:rPr>
        <w:t xml:space="preserve"> </w:t>
      </w:r>
      <w:r w:rsidR="00DA774E">
        <w:rPr>
          <w:rFonts w:ascii="Arial" w:hAnsi="Arial" w:cs="Arial"/>
          <w:bCs/>
        </w:rPr>
        <w:t>Sam</w:t>
      </w:r>
      <w:r w:rsidR="003E4186">
        <w:rPr>
          <w:rFonts w:ascii="Arial" w:hAnsi="Arial" w:cs="Arial"/>
          <w:bCs/>
        </w:rPr>
        <w:t xml:space="preserve">ozřejmostí je příprava </w:t>
      </w:r>
      <w:r>
        <w:rPr>
          <w:rFonts w:ascii="Arial" w:hAnsi="Arial" w:cs="Arial"/>
          <w:bCs/>
        </w:rPr>
        <w:t xml:space="preserve">pro </w:t>
      </w:r>
      <w:r w:rsidR="003E4186">
        <w:rPr>
          <w:rFonts w:ascii="Arial" w:hAnsi="Arial" w:cs="Arial"/>
          <w:bCs/>
        </w:rPr>
        <w:t xml:space="preserve">smart řízení domácnosti, elektronický zabezpečovací systém </w:t>
      </w:r>
      <w:r>
        <w:rPr>
          <w:rFonts w:ascii="Arial" w:hAnsi="Arial" w:cs="Arial"/>
          <w:bCs/>
        </w:rPr>
        <w:t>a</w:t>
      </w:r>
      <w:r w:rsidR="003B2AA6">
        <w:rPr>
          <w:rFonts w:ascii="Arial" w:hAnsi="Arial" w:cs="Arial"/>
          <w:bCs/>
        </w:rPr>
        <w:t> </w:t>
      </w:r>
      <w:r w:rsidR="003E4186">
        <w:rPr>
          <w:rFonts w:ascii="Arial" w:hAnsi="Arial" w:cs="Arial"/>
          <w:bCs/>
        </w:rPr>
        <w:t xml:space="preserve">také fotovoltaiku či dobíjení </w:t>
      </w:r>
      <w:r w:rsidR="003035FE">
        <w:rPr>
          <w:rFonts w:ascii="Arial" w:hAnsi="Arial" w:cs="Arial"/>
          <w:bCs/>
        </w:rPr>
        <w:t>elektromobilů</w:t>
      </w:r>
      <w:r w:rsidR="003E4186">
        <w:rPr>
          <w:rFonts w:ascii="Arial" w:hAnsi="Arial" w:cs="Arial"/>
          <w:bCs/>
        </w:rPr>
        <w:t>.</w:t>
      </w:r>
      <w:r w:rsidR="003A7488">
        <w:rPr>
          <w:rFonts w:ascii="Arial" w:hAnsi="Arial" w:cs="Arial"/>
          <w:bCs/>
        </w:rPr>
        <w:t xml:space="preserve"> </w:t>
      </w:r>
      <w:r w:rsidR="00BE1DA9">
        <w:rPr>
          <w:rFonts w:ascii="Arial" w:hAnsi="Arial" w:cs="Arial"/>
          <w:bCs/>
        </w:rPr>
        <w:t xml:space="preserve">Soukromí rezidentům </w:t>
      </w:r>
      <w:r w:rsidR="002E0930">
        <w:rPr>
          <w:rFonts w:ascii="Arial" w:hAnsi="Arial" w:cs="Arial"/>
          <w:bCs/>
        </w:rPr>
        <w:t xml:space="preserve">poskytne </w:t>
      </w:r>
      <w:r w:rsidR="00BE1DA9">
        <w:rPr>
          <w:rFonts w:ascii="Arial" w:hAnsi="Arial" w:cs="Arial"/>
          <w:bCs/>
        </w:rPr>
        <w:t>o</w:t>
      </w:r>
      <w:r w:rsidR="00BE1DA9" w:rsidRPr="00C93955">
        <w:rPr>
          <w:rFonts w:ascii="Arial" w:hAnsi="Arial" w:cs="Arial"/>
          <w:bCs/>
        </w:rPr>
        <w:t>hrazení z</w:t>
      </w:r>
      <w:r w:rsidR="003035FE">
        <w:rPr>
          <w:rFonts w:ascii="Arial" w:hAnsi="Arial" w:cs="Arial"/>
          <w:bCs/>
        </w:rPr>
        <w:t> </w:t>
      </w:r>
      <w:r w:rsidR="00BE1DA9" w:rsidRPr="00C93955">
        <w:rPr>
          <w:rFonts w:ascii="Arial" w:hAnsi="Arial" w:cs="Arial"/>
          <w:bCs/>
        </w:rPr>
        <w:t>dřevěných</w:t>
      </w:r>
      <w:r w:rsidR="003035FE">
        <w:rPr>
          <w:rFonts w:ascii="Arial" w:hAnsi="Arial" w:cs="Arial"/>
          <w:bCs/>
        </w:rPr>
        <w:t xml:space="preserve">, vertikálně kladených </w:t>
      </w:r>
      <w:r w:rsidR="00BE1DA9" w:rsidRPr="00C93955">
        <w:rPr>
          <w:rFonts w:ascii="Arial" w:hAnsi="Arial" w:cs="Arial"/>
          <w:bCs/>
        </w:rPr>
        <w:t>plotov</w:t>
      </w:r>
      <w:r w:rsidR="00BE1DA9">
        <w:rPr>
          <w:rFonts w:ascii="Arial" w:hAnsi="Arial" w:cs="Arial"/>
          <w:bCs/>
        </w:rPr>
        <w:t xml:space="preserve">ek </w:t>
      </w:r>
      <w:r w:rsidR="003035FE">
        <w:rPr>
          <w:rFonts w:ascii="Arial" w:hAnsi="Arial" w:cs="Arial"/>
          <w:bCs/>
        </w:rPr>
        <w:t xml:space="preserve">v antracitové </w:t>
      </w:r>
      <w:r w:rsidR="00BE1DA9" w:rsidRPr="00C93955">
        <w:rPr>
          <w:rFonts w:ascii="Arial" w:hAnsi="Arial" w:cs="Arial"/>
          <w:bCs/>
        </w:rPr>
        <w:t>barvě.</w:t>
      </w:r>
    </w:p>
    <w:p w14:paraId="1D3AD033" w14:textId="7D017AB0" w:rsidR="00EA2548" w:rsidRDefault="00EA2548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64C73E2" w14:textId="4D98EB37" w:rsidR="00EA2548" w:rsidRPr="002B1CB0" w:rsidRDefault="00157F3A" w:rsidP="00A23F7B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harmonii s přírodou</w:t>
      </w:r>
    </w:p>
    <w:p w14:paraId="2EFC4318" w14:textId="032E4F98" w:rsidR="003E4186" w:rsidRDefault="004A4A34" w:rsidP="00A23F7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39BEAC5" wp14:editId="1A3A4982">
            <wp:simplePos x="0" y="0"/>
            <wp:positionH relativeFrom="margin">
              <wp:align>left</wp:align>
            </wp:positionH>
            <wp:positionV relativeFrom="paragraph">
              <wp:posOffset>905510</wp:posOffset>
            </wp:positionV>
            <wp:extent cx="1439545" cy="1919605"/>
            <wp:effectExtent l="0" t="0" r="8255" b="4445"/>
            <wp:wrapTight wrapText="bothSides">
              <wp:wrapPolygon edited="0">
                <wp:start x="0" y="0"/>
                <wp:lineTo x="0" y="21436"/>
                <wp:lineTo x="21438" y="21436"/>
                <wp:lineTo x="214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znice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>N</w:t>
      </w:r>
      <w:r w:rsidR="0022285C" w:rsidRPr="0022285C">
        <w:rPr>
          <w:rFonts w:ascii="Arial" w:hAnsi="Arial" w:cs="Arial"/>
          <w:bCs/>
        </w:rPr>
        <w:t xml:space="preserve">ávrh </w:t>
      </w:r>
      <w:r w:rsidR="0022285C" w:rsidRPr="00A52AEE">
        <w:rPr>
          <w:rFonts w:ascii="Arial" w:hAnsi="Arial" w:cs="Arial"/>
          <w:bCs/>
        </w:rPr>
        <w:t>v duchu moderního příměstského bydlení</w:t>
      </w:r>
      <w:r w:rsidR="0022285C">
        <w:rPr>
          <w:rFonts w:ascii="Arial" w:hAnsi="Arial" w:cs="Arial"/>
          <w:bCs/>
        </w:rPr>
        <w:t xml:space="preserve"> pochází od architektů</w:t>
      </w:r>
      <w:r w:rsidR="0022285C" w:rsidRPr="0022285C">
        <w:rPr>
          <w:rFonts w:ascii="Arial" w:hAnsi="Arial" w:cs="Arial"/>
          <w:bCs/>
        </w:rPr>
        <w:t xml:space="preserve"> Jan</w:t>
      </w:r>
      <w:r w:rsidR="0022285C">
        <w:rPr>
          <w:rFonts w:ascii="Arial" w:hAnsi="Arial" w:cs="Arial"/>
          <w:bCs/>
        </w:rPr>
        <w:t>a Kasla a Pavla Krpece ze</w:t>
      </w:r>
      <w:r w:rsidR="0022285C" w:rsidRPr="0022285C">
        <w:rPr>
          <w:rFonts w:ascii="Arial" w:hAnsi="Arial" w:cs="Arial"/>
          <w:bCs/>
        </w:rPr>
        <w:t xml:space="preserve"> společnosti JK A</w:t>
      </w:r>
      <w:r w:rsidR="003035FE">
        <w:rPr>
          <w:rFonts w:ascii="Arial" w:hAnsi="Arial" w:cs="Arial"/>
          <w:bCs/>
        </w:rPr>
        <w:t>rchitekt</w:t>
      </w:r>
      <w:r w:rsidR="006C440E">
        <w:rPr>
          <w:rFonts w:ascii="Arial" w:hAnsi="Arial" w:cs="Arial"/>
          <w:bCs/>
        </w:rPr>
        <w:t>i</w:t>
      </w:r>
      <w:r w:rsidR="0022285C" w:rsidRPr="0022285C">
        <w:rPr>
          <w:rFonts w:ascii="Arial" w:hAnsi="Arial" w:cs="Arial"/>
          <w:bCs/>
        </w:rPr>
        <w:t>.</w:t>
      </w:r>
      <w:r w:rsidR="0022285C">
        <w:rPr>
          <w:rFonts w:ascii="Arial" w:hAnsi="Arial" w:cs="Arial"/>
          <w:bCs/>
        </w:rPr>
        <w:t xml:space="preserve"> </w:t>
      </w:r>
      <w:r w:rsidR="005E010D">
        <w:rPr>
          <w:rFonts w:ascii="Arial" w:hAnsi="Arial" w:cs="Arial"/>
          <w:bCs/>
        </w:rPr>
        <w:t>O exteriérový a</w:t>
      </w:r>
      <w:r w:rsidR="003035FE">
        <w:rPr>
          <w:rFonts w:ascii="Arial" w:hAnsi="Arial" w:cs="Arial"/>
          <w:bCs/>
        </w:rPr>
        <w:t> </w:t>
      </w:r>
      <w:r w:rsidR="005E010D">
        <w:rPr>
          <w:rFonts w:ascii="Arial" w:hAnsi="Arial" w:cs="Arial"/>
          <w:bCs/>
        </w:rPr>
        <w:t>interiérový</w:t>
      </w:r>
      <w:r w:rsidR="005E010D" w:rsidRPr="005E010D">
        <w:rPr>
          <w:rFonts w:ascii="Arial" w:hAnsi="Arial" w:cs="Arial"/>
          <w:bCs/>
        </w:rPr>
        <w:t xml:space="preserve"> desig</w:t>
      </w:r>
      <w:r w:rsidR="005E010D">
        <w:rPr>
          <w:rFonts w:ascii="Arial" w:hAnsi="Arial" w:cs="Arial"/>
          <w:bCs/>
        </w:rPr>
        <w:t>n</w:t>
      </w:r>
      <w:r w:rsidR="005E010D" w:rsidRPr="005E010D">
        <w:rPr>
          <w:rFonts w:ascii="Arial" w:hAnsi="Arial" w:cs="Arial"/>
          <w:bCs/>
        </w:rPr>
        <w:t xml:space="preserve"> </w:t>
      </w:r>
      <w:r w:rsidR="006C440E">
        <w:rPr>
          <w:rFonts w:ascii="Arial" w:hAnsi="Arial" w:cs="Arial"/>
          <w:bCs/>
        </w:rPr>
        <w:t xml:space="preserve">vil </w:t>
      </w:r>
      <w:r w:rsidR="005E010D">
        <w:rPr>
          <w:rFonts w:ascii="Arial" w:hAnsi="Arial" w:cs="Arial"/>
          <w:bCs/>
        </w:rPr>
        <w:t>se</w:t>
      </w:r>
      <w:r w:rsidR="0022285C">
        <w:rPr>
          <w:rFonts w:ascii="Arial" w:hAnsi="Arial" w:cs="Arial"/>
          <w:bCs/>
        </w:rPr>
        <w:t xml:space="preserve"> pak</w:t>
      </w:r>
      <w:r w:rsidR="005E010D">
        <w:rPr>
          <w:rFonts w:ascii="Arial" w:hAnsi="Arial" w:cs="Arial"/>
          <w:bCs/>
        </w:rPr>
        <w:t xml:space="preserve"> postaral</w:t>
      </w:r>
      <w:r w:rsidR="00CD4BB7">
        <w:rPr>
          <w:rFonts w:ascii="Arial" w:hAnsi="Arial" w:cs="Arial"/>
          <w:bCs/>
        </w:rPr>
        <w:t>i v</w:t>
      </w:r>
      <w:r w:rsidR="00786E9B">
        <w:rPr>
          <w:rFonts w:ascii="Arial" w:hAnsi="Arial" w:cs="Arial"/>
          <w:bCs/>
        </w:rPr>
        <w:t> </w:t>
      </w:r>
      <w:r w:rsidR="005E010D" w:rsidRPr="005E010D">
        <w:rPr>
          <w:rFonts w:ascii="Arial" w:hAnsi="Arial" w:cs="Arial"/>
          <w:bCs/>
        </w:rPr>
        <w:t>atel</w:t>
      </w:r>
      <w:r w:rsidR="0022285C">
        <w:rPr>
          <w:rFonts w:ascii="Arial" w:hAnsi="Arial" w:cs="Arial"/>
          <w:bCs/>
        </w:rPr>
        <w:t>iér</w:t>
      </w:r>
      <w:r w:rsidR="00CD4BB7">
        <w:rPr>
          <w:rFonts w:ascii="Arial" w:hAnsi="Arial" w:cs="Arial"/>
          <w:bCs/>
        </w:rPr>
        <w:t>u</w:t>
      </w:r>
      <w:r w:rsidR="0022285C">
        <w:rPr>
          <w:rFonts w:ascii="Arial" w:hAnsi="Arial" w:cs="Arial"/>
          <w:bCs/>
        </w:rPr>
        <w:t xml:space="preserve"> Morix manželů Pizingerových</w:t>
      </w:r>
      <w:r w:rsidR="006B240F">
        <w:rPr>
          <w:rFonts w:ascii="Arial" w:hAnsi="Arial" w:cs="Arial"/>
          <w:bCs/>
        </w:rPr>
        <w:t xml:space="preserve">. Ti </w:t>
      </w:r>
      <w:r w:rsidR="0022285C" w:rsidRPr="0022285C">
        <w:rPr>
          <w:rFonts w:ascii="Arial" w:hAnsi="Arial" w:cs="Arial"/>
          <w:bCs/>
        </w:rPr>
        <w:t>vdechl</w:t>
      </w:r>
      <w:r w:rsidR="0022285C">
        <w:rPr>
          <w:rFonts w:ascii="Arial" w:hAnsi="Arial" w:cs="Arial"/>
          <w:bCs/>
        </w:rPr>
        <w:t>i</w:t>
      </w:r>
      <w:r w:rsidR="0022285C" w:rsidRPr="0022285C">
        <w:rPr>
          <w:rFonts w:ascii="Arial" w:hAnsi="Arial" w:cs="Arial"/>
          <w:bCs/>
        </w:rPr>
        <w:t xml:space="preserve"> </w:t>
      </w:r>
      <w:r w:rsidR="0022285C">
        <w:rPr>
          <w:rFonts w:ascii="Arial" w:hAnsi="Arial" w:cs="Arial"/>
          <w:bCs/>
        </w:rPr>
        <w:t xml:space="preserve">domům neotřelou </w:t>
      </w:r>
      <w:r w:rsidR="0022285C" w:rsidRPr="0022285C">
        <w:rPr>
          <w:rFonts w:ascii="Arial" w:hAnsi="Arial" w:cs="Arial"/>
          <w:bCs/>
        </w:rPr>
        <w:t>podobu</w:t>
      </w:r>
      <w:r w:rsidR="00CD4BB7">
        <w:rPr>
          <w:rFonts w:ascii="Arial" w:hAnsi="Arial" w:cs="Arial"/>
          <w:bCs/>
        </w:rPr>
        <w:t xml:space="preserve"> a budoucí majitelé tak mají z čeho vybírat</w:t>
      </w:r>
      <w:r w:rsidR="0022285C">
        <w:rPr>
          <w:rFonts w:ascii="Arial" w:hAnsi="Arial" w:cs="Arial"/>
          <w:bCs/>
        </w:rPr>
        <w:t>.</w:t>
      </w:r>
      <w:r w:rsidR="0022285C" w:rsidRPr="0022285C">
        <w:rPr>
          <w:rFonts w:ascii="Arial" w:hAnsi="Arial" w:cs="Arial"/>
          <w:bCs/>
        </w:rPr>
        <w:t xml:space="preserve"> </w:t>
      </w:r>
      <w:r w:rsidR="0022285C">
        <w:rPr>
          <w:rFonts w:ascii="Arial" w:hAnsi="Arial" w:cs="Arial"/>
          <w:bCs/>
        </w:rPr>
        <w:t>Nosným motivem se staly přírodní materiály</w:t>
      </w:r>
      <w:r w:rsidR="00A52AEE">
        <w:rPr>
          <w:rFonts w:ascii="Arial" w:hAnsi="Arial" w:cs="Arial"/>
          <w:bCs/>
        </w:rPr>
        <w:t xml:space="preserve"> jako </w:t>
      </w:r>
      <w:r w:rsidR="00A52AEE" w:rsidRPr="00A52AEE">
        <w:rPr>
          <w:rFonts w:ascii="Arial" w:hAnsi="Arial" w:cs="Arial"/>
          <w:bCs/>
        </w:rPr>
        <w:t>kámen, ko</w:t>
      </w:r>
      <w:r w:rsidR="00E072FC">
        <w:rPr>
          <w:rFonts w:ascii="Arial" w:hAnsi="Arial" w:cs="Arial"/>
          <w:bCs/>
        </w:rPr>
        <w:t xml:space="preserve">v, dřevo a pálené hliněné cihly, které </w:t>
      </w:r>
      <w:r w:rsidR="00E072FC" w:rsidRPr="00E072FC">
        <w:rPr>
          <w:rFonts w:ascii="Arial" w:hAnsi="Arial" w:cs="Arial"/>
          <w:bCs/>
        </w:rPr>
        <w:t>jsou použity zejména na centrálně umístěných objektec</w:t>
      </w:r>
      <w:r w:rsidR="00E072FC">
        <w:rPr>
          <w:rFonts w:ascii="Arial" w:hAnsi="Arial" w:cs="Arial"/>
          <w:bCs/>
        </w:rPr>
        <w:t>h.</w:t>
      </w:r>
      <w:r w:rsidR="002E7CB2">
        <w:rPr>
          <w:rFonts w:ascii="Arial" w:hAnsi="Arial" w:cs="Arial"/>
          <w:bCs/>
        </w:rPr>
        <w:t xml:space="preserve"> </w:t>
      </w:r>
      <w:r w:rsidR="00BE1DA9">
        <w:rPr>
          <w:rFonts w:ascii="Arial" w:hAnsi="Arial" w:cs="Arial"/>
          <w:bCs/>
        </w:rPr>
        <w:t xml:space="preserve">V kontrastu s tím nápaditě rezonuje </w:t>
      </w:r>
      <w:r w:rsidR="005B5A6F">
        <w:rPr>
          <w:rFonts w:ascii="Arial" w:hAnsi="Arial" w:cs="Arial"/>
          <w:bCs/>
        </w:rPr>
        <w:t xml:space="preserve">u vybraných domů </w:t>
      </w:r>
      <w:r w:rsidR="00BE1DA9">
        <w:rPr>
          <w:rFonts w:ascii="Arial" w:hAnsi="Arial" w:cs="Arial"/>
          <w:bCs/>
        </w:rPr>
        <w:t>oplechované o</w:t>
      </w:r>
      <w:r w:rsidR="00C93955" w:rsidRPr="00C93955">
        <w:rPr>
          <w:rFonts w:ascii="Arial" w:hAnsi="Arial" w:cs="Arial"/>
          <w:bCs/>
        </w:rPr>
        <w:t xml:space="preserve">stění </w:t>
      </w:r>
      <w:r w:rsidR="00BE1DA9">
        <w:rPr>
          <w:rFonts w:ascii="Arial" w:hAnsi="Arial" w:cs="Arial"/>
          <w:bCs/>
        </w:rPr>
        <w:t>nadpraží</w:t>
      </w:r>
      <w:r w:rsidR="003035F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 </w:t>
      </w:r>
      <w:r w:rsidR="005B5A6F">
        <w:rPr>
          <w:rFonts w:ascii="Arial" w:hAnsi="Arial" w:cs="Arial"/>
          <w:bCs/>
        </w:rPr>
        <w:t xml:space="preserve">kvalitních </w:t>
      </w:r>
      <w:r w:rsidR="003035FE">
        <w:rPr>
          <w:rFonts w:ascii="Arial" w:hAnsi="Arial" w:cs="Arial"/>
          <w:bCs/>
        </w:rPr>
        <w:t>oken s izolačními trojskly</w:t>
      </w:r>
      <w:r w:rsidR="00BE1DA9">
        <w:rPr>
          <w:rFonts w:ascii="Arial" w:hAnsi="Arial" w:cs="Arial"/>
          <w:bCs/>
        </w:rPr>
        <w:t xml:space="preserve">. Do této </w:t>
      </w:r>
      <w:r w:rsidR="005B5A6F">
        <w:rPr>
          <w:rFonts w:ascii="Arial" w:hAnsi="Arial" w:cs="Arial"/>
          <w:bCs/>
        </w:rPr>
        <w:t xml:space="preserve">koncepce </w:t>
      </w:r>
      <w:r w:rsidR="00BE1DA9">
        <w:rPr>
          <w:rFonts w:ascii="Arial" w:hAnsi="Arial" w:cs="Arial"/>
          <w:bCs/>
        </w:rPr>
        <w:t xml:space="preserve">zapadá </w:t>
      </w:r>
      <w:r w:rsidR="006B240F">
        <w:rPr>
          <w:rFonts w:ascii="Arial" w:hAnsi="Arial" w:cs="Arial"/>
          <w:bCs/>
        </w:rPr>
        <w:t xml:space="preserve">rovněž </w:t>
      </w:r>
      <w:r w:rsidR="00BE1DA9">
        <w:rPr>
          <w:rFonts w:ascii="Arial" w:hAnsi="Arial" w:cs="Arial"/>
          <w:bCs/>
        </w:rPr>
        <w:t>p</w:t>
      </w:r>
      <w:r w:rsidR="003E4186">
        <w:rPr>
          <w:rFonts w:ascii="Arial" w:hAnsi="Arial" w:cs="Arial"/>
          <w:bCs/>
        </w:rPr>
        <w:t xml:space="preserve">rofil střech ze špičkové oceli </w:t>
      </w:r>
      <w:r w:rsidR="003035FE">
        <w:rPr>
          <w:rFonts w:ascii="Arial" w:hAnsi="Arial" w:cs="Arial"/>
          <w:bCs/>
        </w:rPr>
        <w:t xml:space="preserve">Ruukki </w:t>
      </w:r>
      <w:r w:rsidR="00BE1DA9">
        <w:rPr>
          <w:rFonts w:ascii="Arial" w:hAnsi="Arial" w:cs="Arial"/>
          <w:bCs/>
        </w:rPr>
        <w:t>připomínající</w:t>
      </w:r>
      <w:r w:rsidR="003E4186">
        <w:rPr>
          <w:rFonts w:ascii="Arial" w:hAnsi="Arial" w:cs="Arial"/>
          <w:bCs/>
        </w:rPr>
        <w:t xml:space="preserve"> tradiční falcované krytiny. </w:t>
      </w:r>
    </w:p>
    <w:p w14:paraId="34170FF0" w14:textId="77777777" w:rsidR="00EA2548" w:rsidRDefault="00EA2548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3292E98" w14:textId="1ED36852" w:rsidR="00DB50C3" w:rsidRDefault="005B5A6F" w:rsidP="00A23F7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25188D">
        <w:rPr>
          <w:rFonts w:ascii="Arial" w:hAnsi="Arial" w:cs="Arial"/>
          <w:bCs/>
        </w:rPr>
        <w:t xml:space="preserve"> projektu </w:t>
      </w:r>
      <w:r>
        <w:rPr>
          <w:rFonts w:ascii="Arial" w:hAnsi="Arial" w:cs="Arial"/>
          <w:bCs/>
        </w:rPr>
        <w:t xml:space="preserve">je samozřejmě pamatováno na </w:t>
      </w:r>
      <w:r w:rsidR="0025188D">
        <w:rPr>
          <w:rFonts w:ascii="Arial" w:hAnsi="Arial" w:cs="Arial"/>
          <w:bCs/>
        </w:rPr>
        <w:t>zeleň</w:t>
      </w:r>
      <w:r w:rsidR="0025188D" w:rsidRPr="0025188D">
        <w:rPr>
          <w:rFonts w:ascii="Arial" w:hAnsi="Arial" w:cs="Arial"/>
          <w:bCs/>
        </w:rPr>
        <w:t>, jak v soukromých zahradách, tak i v rámci zeleně přístupné všem obyvatelům</w:t>
      </w:r>
      <w:r w:rsidR="0025188D">
        <w:rPr>
          <w:rFonts w:ascii="Arial" w:hAnsi="Arial" w:cs="Arial"/>
          <w:bCs/>
        </w:rPr>
        <w:t xml:space="preserve">. </w:t>
      </w:r>
      <w:r w:rsidR="00EA2548">
        <w:rPr>
          <w:rFonts w:ascii="Arial" w:hAnsi="Arial" w:cs="Arial"/>
          <w:bCs/>
        </w:rPr>
        <w:t xml:space="preserve">Noví rezidenti se mohou těšit na </w:t>
      </w:r>
      <w:r w:rsidR="00EA2548" w:rsidRPr="00EA2548">
        <w:rPr>
          <w:rFonts w:ascii="Arial" w:hAnsi="Arial" w:cs="Arial"/>
          <w:bCs/>
        </w:rPr>
        <w:t xml:space="preserve">park se zakrslými </w:t>
      </w:r>
      <w:r w:rsidR="00EA2548">
        <w:rPr>
          <w:rFonts w:ascii="Arial" w:hAnsi="Arial" w:cs="Arial"/>
          <w:bCs/>
        </w:rPr>
        <w:t xml:space="preserve">borovicemi a vzrostlými břízami </w:t>
      </w:r>
      <w:r w:rsidR="0025188D">
        <w:rPr>
          <w:rFonts w:ascii="Arial" w:hAnsi="Arial" w:cs="Arial"/>
          <w:bCs/>
        </w:rPr>
        <w:t>vytvářející</w:t>
      </w:r>
      <w:r w:rsidR="00EA2548" w:rsidRPr="00EA2548">
        <w:rPr>
          <w:rFonts w:ascii="Arial" w:hAnsi="Arial" w:cs="Arial"/>
          <w:bCs/>
        </w:rPr>
        <w:t xml:space="preserve"> </w:t>
      </w:r>
      <w:r w:rsidR="00EA2548">
        <w:rPr>
          <w:rFonts w:ascii="Arial" w:hAnsi="Arial" w:cs="Arial"/>
          <w:bCs/>
        </w:rPr>
        <w:t xml:space="preserve">příjemnou </w:t>
      </w:r>
      <w:r w:rsidR="00EA2548" w:rsidRPr="00EA2548">
        <w:rPr>
          <w:rFonts w:ascii="Arial" w:hAnsi="Arial" w:cs="Arial"/>
          <w:bCs/>
        </w:rPr>
        <w:t>atmosféru</w:t>
      </w:r>
      <w:r w:rsidR="0025188D">
        <w:rPr>
          <w:rFonts w:ascii="Arial" w:hAnsi="Arial" w:cs="Arial"/>
          <w:bCs/>
        </w:rPr>
        <w:t xml:space="preserve"> pro relaxaci s dětmi nebo domácími mazlíčky.</w:t>
      </w:r>
      <w:r w:rsidR="00DB50C3">
        <w:rPr>
          <w:rFonts w:ascii="Arial" w:hAnsi="Arial" w:cs="Arial"/>
          <w:bCs/>
        </w:rPr>
        <w:t xml:space="preserve"> </w:t>
      </w:r>
      <w:r w:rsidR="00232F38" w:rsidRPr="00AF6465">
        <w:rPr>
          <w:rFonts w:ascii="Arial" w:hAnsi="Arial" w:cs="Arial"/>
          <w:bCs/>
          <w:i/>
        </w:rPr>
        <w:t>„</w:t>
      </w:r>
      <w:r w:rsidR="00D316A8">
        <w:rPr>
          <w:rFonts w:ascii="Arial" w:hAnsi="Arial" w:cs="Arial"/>
          <w:bCs/>
          <w:i/>
        </w:rPr>
        <w:t xml:space="preserve">Aktuálně </w:t>
      </w:r>
      <w:r w:rsidR="00195707">
        <w:rPr>
          <w:rFonts w:ascii="Arial" w:hAnsi="Arial" w:cs="Arial"/>
          <w:bCs/>
          <w:i/>
        </w:rPr>
        <w:t>pozorujeme</w:t>
      </w:r>
      <w:r w:rsidR="00232F38" w:rsidRPr="00AF6465">
        <w:rPr>
          <w:rFonts w:ascii="Arial" w:hAnsi="Arial" w:cs="Arial"/>
          <w:bCs/>
          <w:i/>
        </w:rPr>
        <w:t xml:space="preserve"> stále větší </w:t>
      </w:r>
      <w:r w:rsidR="00D316A8">
        <w:rPr>
          <w:rFonts w:ascii="Arial" w:hAnsi="Arial" w:cs="Arial"/>
          <w:bCs/>
          <w:i/>
        </w:rPr>
        <w:t>poptávku po</w:t>
      </w:r>
      <w:r w:rsidR="00D316A8" w:rsidRPr="00AF6465">
        <w:rPr>
          <w:rFonts w:ascii="Arial" w:hAnsi="Arial" w:cs="Arial"/>
          <w:bCs/>
          <w:i/>
        </w:rPr>
        <w:t xml:space="preserve"> </w:t>
      </w:r>
      <w:r w:rsidR="00D316A8">
        <w:rPr>
          <w:rFonts w:ascii="Arial" w:hAnsi="Arial" w:cs="Arial"/>
          <w:bCs/>
          <w:i/>
        </w:rPr>
        <w:t>koupi domů</w:t>
      </w:r>
      <w:r w:rsidR="00D316A8" w:rsidRPr="00AF6465">
        <w:rPr>
          <w:rFonts w:ascii="Arial" w:hAnsi="Arial" w:cs="Arial"/>
          <w:bCs/>
          <w:i/>
        </w:rPr>
        <w:t xml:space="preserve"> v dosahu přírody</w:t>
      </w:r>
      <w:r w:rsidR="00D316A8">
        <w:rPr>
          <w:rFonts w:ascii="Arial" w:hAnsi="Arial" w:cs="Arial"/>
          <w:bCs/>
          <w:i/>
        </w:rPr>
        <w:t>, což potvrzuje i nebývalý zájem o projekt Březový háj</w:t>
      </w:r>
      <w:r w:rsidR="00232F38" w:rsidRPr="00AF6465">
        <w:rPr>
          <w:rFonts w:ascii="Arial" w:hAnsi="Arial" w:cs="Arial"/>
          <w:bCs/>
          <w:i/>
        </w:rPr>
        <w:t xml:space="preserve">. Do popředí se </w:t>
      </w:r>
      <w:r w:rsidR="00D316A8">
        <w:rPr>
          <w:rFonts w:ascii="Arial" w:hAnsi="Arial" w:cs="Arial"/>
          <w:bCs/>
          <w:i/>
        </w:rPr>
        <w:t xml:space="preserve">totiž </w:t>
      </w:r>
      <w:r w:rsidR="007D7027">
        <w:rPr>
          <w:rFonts w:ascii="Arial" w:hAnsi="Arial" w:cs="Arial"/>
          <w:bCs/>
          <w:i/>
        </w:rPr>
        <w:t>za</w:t>
      </w:r>
      <w:r w:rsidR="00AF6465">
        <w:rPr>
          <w:rFonts w:ascii="Arial" w:hAnsi="Arial" w:cs="Arial"/>
          <w:bCs/>
          <w:i/>
        </w:rPr>
        <w:t> uplynu</w:t>
      </w:r>
      <w:r w:rsidR="007D7027">
        <w:rPr>
          <w:rFonts w:ascii="Arial" w:hAnsi="Arial" w:cs="Arial"/>
          <w:bCs/>
          <w:i/>
        </w:rPr>
        <w:t>lý</w:t>
      </w:r>
      <w:r w:rsidR="00AF6465">
        <w:rPr>
          <w:rFonts w:ascii="Arial" w:hAnsi="Arial" w:cs="Arial"/>
          <w:bCs/>
          <w:i/>
        </w:rPr>
        <w:t xml:space="preserve"> </w:t>
      </w:r>
      <w:r w:rsidR="007D7027">
        <w:rPr>
          <w:rFonts w:ascii="Arial" w:hAnsi="Arial" w:cs="Arial"/>
          <w:bCs/>
          <w:i/>
        </w:rPr>
        <w:t>rok ovlivněný pandemií koronaviru</w:t>
      </w:r>
      <w:r w:rsidR="00AF6465">
        <w:rPr>
          <w:rFonts w:ascii="Arial" w:hAnsi="Arial" w:cs="Arial"/>
          <w:bCs/>
          <w:i/>
        </w:rPr>
        <w:t xml:space="preserve"> </w:t>
      </w:r>
      <w:r w:rsidR="00E317D7">
        <w:rPr>
          <w:rFonts w:ascii="Arial" w:hAnsi="Arial" w:cs="Arial"/>
          <w:bCs/>
          <w:i/>
        </w:rPr>
        <w:t>dost</w:t>
      </w:r>
      <w:r w:rsidR="007D7027">
        <w:rPr>
          <w:rFonts w:ascii="Arial" w:hAnsi="Arial" w:cs="Arial"/>
          <w:bCs/>
          <w:i/>
        </w:rPr>
        <w:t>ává</w:t>
      </w:r>
      <w:r w:rsidR="00AF6465">
        <w:rPr>
          <w:rFonts w:ascii="Arial" w:hAnsi="Arial" w:cs="Arial"/>
          <w:bCs/>
          <w:i/>
        </w:rPr>
        <w:t xml:space="preserve"> </w:t>
      </w:r>
      <w:r w:rsidR="00232F38" w:rsidRPr="00AF6465">
        <w:rPr>
          <w:rFonts w:ascii="Arial" w:hAnsi="Arial" w:cs="Arial"/>
          <w:bCs/>
          <w:i/>
        </w:rPr>
        <w:t xml:space="preserve">trend </w:t>
      </w:r>
      <w:r w:rsidR="00AF6465">
        <w:rPr>
          <w:rFonts w:ascii="Arial" w:hAnsi="Arial" w:cs="Arial"/>
          <w:bCs/>
          <w:i/>
        </w:rPr>
        <w:t xml:space="preserve">takzvaného </w:t>
      </w:r>
      <w:r w:rsidR="00232F38" w:rsidRPr="00AF6465">
        <w:rPr>
          <w:rFonts w:ascii="Arial" w:hAnsi="Arial" w:cs="Arial"/>
          <w:bCs/>
          <w:i/>
        </w:rPr>
        <w:t xml:space="preserve">‚úniku z měst‘, kdy lidé </w:t>
      </w:r>
      <w:r w:rsidR="00AF6465" w:rsidRPr="00AF6465">
        <w:rPr>
          <w:rFonts w:ascii="Arial" w:hAnsi="Arial" w:cs="Arial"/>
          <w:bCs/>
          <w:i/>
        </w:rPr>
        <w:t xml:space="preserve">shání </w:t>
      </w:r>
      <w:r w:rsidR="00195707">
        <w:rPr>
          <w:rFonts w:ascii="Arial" w:hAnsi="Arial" w:cs="Arial"/>
          <w:bCs/>
          <w:i/>
        </w:rPr>
        <w:t>kvalitní</w:t>
      </w:r>
      <w:r w:rsidR="00232F38" w:rsidRPr="00AF6465">
        <w:rPr>
          <w:rFonts w:ascii="Arial" w:hAnsi="Arial" w:cs="Arial"/>
          <w:bCs/>
          <w:i/>
        </w:rPr>
        <w:t xml:space="preserve"> bydlení </w:t>
      </w:r>
      <w:r w:rsidR="00AF6465" w:rsidRPr="00AF6465">
        <w:rPr>
          <w:rFonts w:ascii="Arial" w:hAnsi="Arial" w:cs="Arial"/>
          <w:bCs/>
          <w:i/>
        </w:rPr>
        <w:t>kombinující život v klidné krajině poblíž lesů, luk a vodních toků</w:t>
      </w:r>
      <w:r w:rsidR="00232F38" w:rsidRPr="00AF6465">
        <w:rPr>
          <w:rFonts w:ascii="Arial" w:hAnsi="Arial" w:cs="Arial"/>
          <w:bCs/>
          <w:i/>
        </w:rPr>
        <w:t xml:space="preserve"> s</w:t>
      </w:r>
      <w:r w:rsidR="00AF6465" w:rsidRPr="00AF6465">
        <w:rPr>
          <w:rFonts w:ascii="Arial" w:hAnsi="Arial" w:cs="Arial"/>
          <w:bCs/>
          <w:i/>
        </w:rPr>
        <w:t xml:space="preserve"> výhodami </w:t>
      </w:r>
      <w:r w:rsidR="00195707">
        <w:rPr>
          <w:rFonts w:ascii="Arial" w:hAnsi="Arial" w:cs="Arial"/>
          <w:bCs/>
          <w:i/>
        </w:rPr>
        <w:t xml:space="preserve">těsné blízkosti </w:t>
      </w:r>
      <w:r w:rsidR="004E70C0">
        <w:rPr>
          <w:rFonts w:ascii="Arial" w:hAnsi="Arial" w:cs="Arial"/>
          <w:bCs/>
          <w:i/>
        </w:rPr>
        <w:t>velkých měst</w:t>
      </w:r>
      <w:r w:rsidR="00AF6465" w:rsidRPr="00AF6465">
        <w:rPr>
          <w:rFonts w:ascii="Arial" w:hAnsi="Arial" w:cs="Arial"/>
          <w:bCs/>
          <w:i/>
        </w:rPr>
        <w:t>,“</w:t>
      </w:r>
      <w:r w:rsidR="00AF6465">
        <w:rPr>
          <w:rFonts w:ascii="Arial" w:hAnsi="Arial" w:cs="Arial"/>
          <w:bCs/>
        </w:rPr>
        <w:t xml:space="preserve"> vysvětluje </w:t>
      </w:r>
      <w:r w:rsidR="007D7027">
        <w:rPr>
          <w:rFonts w:ascii="Arial" w:hAnsi="Arial" w:cs="Arial"/>
          <w:bCs/>
        </w:rPr>
        <w:t xml:space="preserve">realitní makléřka </w:t>
      </w:r>
      <w:r w:rsidR="00AF6465" w:rsidRPr="003E4186">
        <w:rPr>
          <w:rFonts w:ascii="Arial" w:hAnsi="Arial" w:cs="Arial"/>
          <w:bCs/>
        </w:rPr>
        <w:t>Romana Čermáková</w:t>
      </w:r>
      <w:r w:rsidR="00AF6465">
        <w:rPr>
          <w:rFonts w:ascii="Arial" w:hAnsi="Arial" w:cs="Arial"/>
          <w:bCs/>
        </w:rPr>
        <w:t>.</w:t>
      </w:r>
    </w:p>
    <w:p w14:paraId="533C0A0D" w14:textId="77777777" w:rsidR="0025188D" w:rsidRDefault="0025188D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05C3248" w14:textId="3D04A823" w:rsidR="002B1CB0" w:rsidRPr="002B1CB0" w:rsidRDefault="00157F3A" w:rsidP="0025188D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pomezí velkoměsta a lesů</w:t>
      </w:r>
    </w:p>
    <w:p w14:paraId="415A7C80" w14:textId="2167E7AB" w:rsidR="0025188D" w:rsidRDefault="002075F3" w:rsidP="00A23F7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9D6E5D4" wp14:editId="0D72CFEB">
            <wp:simplePos x="0" y="0"/>
            <wp:positionH relativeFrom="margin">
              <wp:align>left</wp:align>
            </wp:positionH>
            <wp:positionV relativeFrom="paragraph">
              <wp:posOffset>657860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xent_Brezovy haj_vizualizace_areal_0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8D">
        <w:rPr>
          <w:rFonts w:ascii="Arial" w:hAnsi="Arial" w:cs="Arial"/>
          <w:bCs/>
        </w:rPr>
        <w:t xml:space="preserve">Lokalita </w:t>
      </w:r>
      <w:r w:rsidR="00BB0E46">
        <w:rPr>
          <w:rFonts w:ascii="Arial" w:hAnsi="Arial" w:cs="Arial"/>
          <w:bCs/>
        </w:rPr>
        <w:t>se hodí</w:t>
      </w:r>
      <w:r w:rsidR="0025188D">
        <w:rPr>
          <w:rFonts w:ascii="Arial" w:hAnsi="Arial" w:cs="Arial"/>
          <w:bCs/>
        </w:rPr>
        <w:t xml:space="preserve"> pro milovníky přírody, kteří se nechtějí vzdát dobré dostupnosti do Prahy – </w:t>
      </w:r>
      <w:r w:rsidR="0025188D" w:rsidRPr="0025188D">
        <w:rPr>
          <w:rFonts w:ascii="Arial" w:hAnsi="Arial" w:cs="Arial"/>
          <w:bCs/>
        </w:rPr>
        <w:t xml:space="preserve">obec Předboj leží 16 km severně od centra Prahy, </w:t>
      </w:r>
      <w:r w:rsidR="0025188D">
        <w:rPr>
          <w:rFonts w:ascii="Arial" w:hAnsi="Arial" w:cs="Arial"/>
          <w:bCs/>
        </w:rPr>
        <w:t>7 km od</w:t>
      </w:r>
      <w:r w:rsidR="002B1CB0">
        <w:rPr>
          <w:rFonts w:ascii="Arial" w:hAnsi="Arial" w:cs="Arial"/>
          <w:bCs/>
        </w:rPr>
        <w:t xml:space="preserve"> hranice hlavního města. Cesta například</w:t>
      </w:r>
      <w:r w:rsidR="0025188D">
        <w:rPr>
          <w:rFonts w:ascii="Arial" w:hAnsi="Arial" w:cs="Arial"/>
          <w:bCs/>
        </w:rPr>
        <w:t xml:space="preserve"> </w:t>
      </w:r>
      <w:r w:rsidR="002B1CB0">
        <w:rPr>
          <w:rFonts w:ascii="Arial" w:hAnsi="Arial" w:cs="Arial"/>
          <w:bCs/>
        </w:rPr>
        <w:t xml:space="preserve">do nákupního centra </w:t>
      </w:r>
      <w:r w:rsidR="00100BAA">
        <w:rPr>
          <w:rFonts w:ascii="Arial" w:hAnsi="Arial" w:cs="Arial"/>
          <w:bCs/>
        </w:rPr>
        <w:t>nebo</w:t>
      </w:r>
      <w:r w:rsidR="002B1CB0">
        <w:rPr>
          <w:rFonts w:ascii="Arial" w:hAnsi="Arial" w:cs="Arial"/>
          <w:bCs/>
        </w:rPr>
        <w:t xml:space="preserve"> na stanici metra</w:t>
      </w:r>
      <w:r w:rsidR="0025188D" w:rsidRPr="0025188D">
        <w:rPr>
          <w:rFonts w:ascii="Arial" w:hAnsi="Arial" w:cs="Arial"/>
          <w:bCs/>
        </w:rPr>
        <w:t xml:space="preserve"> Let</w:t>
      </w:r>
      <w:r w:rsidR="0025188D">
        <w:rPr>
          <w:rFonts w:ascii="Arial" w:hAnsi="Arial" w:cs="Arial"/>
          <w:bCs/>
        </w:rPr>
        <w:t xml:space="preserve">ňany </w:t>
      </w:r>
      <w:r w:rsidR="002B1CB0">
        <w:rPr>
          <w:rFonts w:ascii="Arial" w:hAnsi="Arial" w:cs="Arial"/>
          <w:bCs/>
        </w:rPr>
        <w:t xml:space="preserve">trvá pohodlných </w:t>
      </w:r>
      <w:r w:rsidR="0025188D" w:rsidRPr="0025188D">
        <w:rPr>
          <w:rFonts w:ascii="Arial" w:hAnsi="Arial" w:cs="Arial"/>
          <w:bCs/>
        </w:rPr>
        <w:t>10 min</w:t>
      </w:r>
      <w:r w:rsidR="002B1CB0">
        <w:rPr>
          <w:rFonts w:ascii="Arial" w:hAnsi="Arial" w:cs="Arial"/>
          <w:bCs/>
        </w:rPr>
        <w:t>. V obc</w:t>
      </w:r>
      <w:r w:rsidR="00100BAA">
        <w:rPr>
          <w:rFonts w:ascii="Arial" w:hAnsi="Arial" w:cs="Arial"/>
          <w:bCs/>
        </w:rPr>
        <w:t>i</w:t>
      </w:r>
      <w:r w:rsidR="002B1CB0">
        <w:rPr>
          <w:rFonts w:ascii="Arial" w:hAnsi="Arial" w:cs="Arial"/>
          <w:bCs/>
        </w:rPr>
        <w:t xml:space="preserve"> </w:t>
      </w:r>
      <w:r w:rsidR="006B240F">
        <w:rPr>
          <w:rFonts w:ascii="Arial" w:hAnsi="Arial" w:cs="Arial"/>
          <w:bCs/>
        </w:rPr>
        <w:t xml:space="preserve">rezidenti </w:t>
      </w:r>
      <w:r w:rsidR="002B1CB0">
        <w:rPr>
          <w:rFonts w:ascii="Arial" w:hAnsi="Arial" w:cs="Arial"/>
          <w:bCs/>
        </w:rPr>
        <w:t>nalezn</w:t>
      </w:r>
      <w:r w:rsidR="006B240F">
        <w:rPr>
          <w:rFonts w:ascii="Arial" w:hAnsi="Arial" w:cs="Arial"/>
          <w:bCs/>
        </w:rPr>
        <w:t xml:space="preserve">ou </w:t>
      </w:r>
      <w:r w:rsidR="00100BAA">
        <w:rPr>
          <w:rFonts w:ascii="Arial" w:hAnsi="Arial" w:cs="Arial"/>
          <w:bCs/>
        </w:rPr>
        <w:t xml:space="preserve">místní občanskou vybavenost: </w:t>
      </w:r>
      <w:r w:rsidR="002B1CB0">
        <w:rPr>
          <w:rFonts w:ascii="Arial" w:hAnsi="Arial" w:cs="Arial"/>
          <w:bCs/>
        </w:rPr>
        <w:t>ordinaci</w:t>
      </w:r>
      <w:r w:rsidR="002B1CB0" w:rsidRPr="002B1CB0">
        <w:rPr>
          <w:rFonts w:ascii="Arial" w:hAnsi="Arial" w:cs="Arial"/>
          <w:bCs/>
        </w:rPr>
        <w:t xml:space="preserve"> prakt</w:t>
      </w:r>
      <w:r w:rsidR="002B1CB0">
        <w:rPr>
          <w:rFonts w:ascii="Arial" w:hAnsi="Arial" w:cs="Arial"/>
          <w:bCs/>
        </w:rPr>
        <w:t>ického lékaře</w:t>
      </w:r>
      <w:r w:rsidR="00100BAA">
        <w:rPr>
          <w:rFonts w:ascii="Arial" w:hAnsi="Arial" w:cs="Arial"/>
          <w:bCs/>
        </w:rPr>
        <w:t>, restaurace, školu golfu</w:t>
      </w:r>
      <w:r w:rsidR="002B1CB0">
        <w:rPr>
          <w:rFonts w:ascii="Arial" w:hAnsi="Arial" w:cs="Arial"/>
          <w:bCs/>
        </w:rPr>
        <w:t xml:space="preserve"> </w:t>
      </w:r>
      <w:r w:rsidR="00196E01">
        <w:rPr>
          <w:rFonts w:ascii="Arial" w:hAnsi="Arial" w:cs="Arial"/>
          <w:bCs/>
        </w:rPr>
        <w:t>a </w:t>
      </w:r>
      <w:r w:rsidR="002B1CB0">
        <w:rPr>
          <w:rFonts w:ascii="Arial" w:hAnsi="Arial" w:cs="Arial"/>
          <w:bCs/>
        </w:rPr>
        <w:t>mateřskou</w:t>
      </w:r>
      <w:r w:rsidR="003B2AA6">
        <w:rPr>
          <w:rFonts w:ascii="Arial" w:hAnsi="Arial" w:cs="Arial"/>
          <w:bCs/>
        </w:rPr>
        <w:t xml:space="preserve"> </w:t>
      </w:r>
      <w:r w:rsidR="002B1CB0">
        <w:rPr>
          <w:rFonts w:ascii="Arial" w:hAnsi="Arial" w:cs="Arial"/>
          <w:bCs/>
        </w:rPr>
        <w:t xml:space="preserve">školu. </w:t>
      </w:r>
      <w:r w:rsidR="00100BAA">
        <w:rPr>
          <w:rFonts w:ascii="Arial" w:hAnsi="Arial" w:cs="Arial"/>
          <w:bCs/>
        </w:rPr>
        <w:t xml:space="preserve">Další </w:t>
      </w:r>
      <w:r w:rsidR="002C692B">
        <w:rPr>
          <w:rFonts w:ascii="Arial" w:hAnsi="Arial" w:cs="Arial"/>
          <w:bCs/>
        </w:rPr>
        <w:t>p</w:t>
      </w:r>
      <w:r w:rsidR="002B1CB0" w:rsidRPr="0025188D">
        <w:rPr>
          <w:rFonts w:ascii="Arial" w:hAnsi="Arial" w:cs="Arial"/>
          <w:bCs/>
        </w:rPr>
        <w:t xml:space="preserve">estré občanské vybavení včetně </w:t>
      </w:r>
      <w:r w:rsidR="00100BAA">
        <w:rPr>
          <w:rFonts w:ascii="Arial" w:hAnsi="Arial" w:cs="Arial"/>
          <w:bCs/>
        </w:rPr>
        <w:t xml:space="preserve">základní školy </w:t>
      </w:r>
      <w:r w:rsidR="003B2AA6">
        <w:rPr>
          <w:rFonts w:ascii="Arial" w:hAnsi="Arial" w:cs="Arial"/>
          <w:bCs/>
        </w:rPr>
        <w:t xml:space="preserve">a </w:t>
      </w:r>
      <w:r w:rsidR="002B1CB0" w:rsidRPr="0025188D">
        <w:rPr>
          <w:rFonts w:ascii="Arial" w:hAnsi="Arial" w:cs="Arial"/>
          <w:bCs/>
        </w:rPr>
        <w:t>možnosti kulturní</w:t>
      </w:r>
      <w:r w:rsidR="002B1CB0">
        <w:rPr>
          <w:rFonts w:ascii="Arial" w:hAnsi="Arial" w:cs="Arial"/>
          <w:bCs/>
        </w:rPr>
        <w:t>ch a sportovních vyžití lze hledat i</w:t>
      </w:r>
      <w:r w:rsidR="004E70C0">
        <w:rPr>
          <w:rFonts w:ascii="Arial" w:hAnsi="Arial" w:cs="Arial"/>
          <w:bCs/>
        </w:rPr>
        <w:t> </w:t>
      </w:r>
      <w:r w:rsidR="002B1CB0" w:rsidRPr="0025188D">
        <w:rPr>
          <w:rFonts w:ascii="Arial" w:hAnsi="Arial" w:cs="Arial"/>
          <w:bCs/>
        </w:rPr>
        <w:t>v</w:t>
      </w:r>
      <w:r w:rsidR="004E70C0">
        <w:rPr>
          <w:rFonts w:ascii="Arial" w:hAnsi="Arial" w:cs="Arial"/>
          <w:bCs/>
        </w:rPr>
        <w:t> </w:t>
      </w:r>
      <w:r w:rsidR="002B1CB0" w:rsidRPr="0025188D">
        <w:rPr>
          <w:rFonts w:ascii="Arial" w:hAnsi="Arial" w:cs="Arial"/>
          <w:bCs/>
        </w:rPr>
        <w:t>sousední obci Líbeznice</w:t>
      </w:r>
      <w:r w:rsidR="002B1CB0">
        <w:rPr>
          <w:rFonts w:ascii="Arial" w:hAnsi="Arial" w:cs="Arial"/>
          <w:bCs/>
        </w:rPr>
        <w:t xml:space="preserve">. </w:t>
      </w:r>
      <w:r w:rsidR="0025188D">
        <w:rPr>
          <w:rFonts w:ascii="Arial" w:hAnsi="Arial" w:cs="Arial"/>
          <w:bCs/>
        </w:rPr>
        <w:t>Blízké okolí</w:t>
      </w:r>
      <w:r w:rsidR="002B1CB0">
        <w:rPr>
          <w:rFonts w:ascii="Arial" w:hAnsi="Arial" w:cs="Arial"/>
          <w:bCs/>
        </w:rPr>
        <w:t xml:space="preserve"> </w:t>
      </w:r>
      <w:r w:rsidR="002B1CB0">
        <w:rPr>
          <w:rFonts w:ascii="Arial" w:hAnsi="Arial" w:cs="Arial"/>
          <w:bCs/>
        </w:rPr>
        <w:lastRenderedPageBreak/>
        <w:t>komplexu</w:t>
      </w:r>
      <w:r w:rsidR="0025188D">
        <w:rPr>
          <w:rFonts w:ascii="Arial" w:hAnsi="Arial" w:cs="Arial"/>
          <w:bCs/>
        </w:rPr>
        <w:t xml:space="preserve"> nabízí široký prostor pro </w:t>
      </w:r>
      <w:r w:rsidR="004E70C0">
        <w:rPr>
          <w:rFonts w:ascii="Arial" w:hAnsi="Arial" w:cs="Arial"/>
          <w:bCs/>
        </w:rPr>
        <w:t>procházky a </w:t>
      </w:r>
      <w:r w:rsidR="0025188D" w:rsidRPr="0025188D">
        <w:rPr>
          <w:rFonts w:ascii="Arial" w:hAnsi="Arial" w:cs="Arial"/>
          <w:bCs/>
        </w:rPr>
        <w:t>možnost</w:t>
      </w:r>
      <w:r w:rsidR="0025188D">
        <w:rPr>
          <w:rFonts w:ascii="Arial" w:hAnsi="Arial" w:cs="Arial"/>
          <w:bCs/>
        </w:rPr>
        <w:t>i</w:t>
      </w:r>
      <w:r w:rsidR="0025188D" w:rsidRPr="0025188D">
        <w:rPr>
          <w:rFonts w:ascii="Arial" w:hAnsi="Arial" w:cs="Arial"/>
          <w:bCs/>
        </w:rPr>
        <w:t xml:space="preserve"> sportování</w:t>
      </w:r>
      <w:r w:rsidR="0025188D">
        <w:rPr>
          <w:rFonts w:ascii="Arial" w:hAnsi="Arial" w:cs="Arial"/>
          <w:bCs/>
        </w:rPr>
        <w:t>, například</w:t>
      </w:r>
      <w:r w:rsidR="0025188D" w:rsidRPr="0025188D">
        <w:rPr>
          <w:rFonts w:ascii="Arial" w:hAnsi="Arial" w:cs="Arial"/>
          <w:bCs/>
        </w:rPr>
        <w:t xml:space="preserve"> u</w:t>
      </w:r>
      <w:r w:rsidR="003B2AA6">
        <w:rPr>
          <w:rFonts w:ascii="Arial" w:hAnsi="Arial" w:cs="Arial"/>
          <w:bCs/>
        </w:rPr>
        <w:t> </w:t>
      </w:r>
      <w:r w:rsidR="0025188D" w:rsidRPr="0025188D">
        <w:rPr>
          <w:rFonts w:ascii="Arial" w:hAnsi="Arial" w:cs="Arial"/>
          <w:bCs/>
        </w:rPr>
        <w:t>Předbojského rybníka</w:t>
      </w:r>
      <w:r w:rsidR="0025188D">
        <w:rPr>
          <w:rFonts w:ascii="Arial" w:hAnsi="Arial" w:cs="Arial"/>
          <w:bCs/>
        </w:rPr>
        <w:t xml:space="preserve">. </w:t>
      </w:r>
    </w:p>
    <w:p w14:paraId="7D697840" w14:textId="77777777" w:rsidR="0025188D" w:rsidRDefault="0025188D" w:rsidP="00A23F7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7DCF183" w14:textId="1BF8DDA6" w:rsidR="03EF7EA6" w:rsidRPr="00157F3A" w:rsidRDefault="03EF7EA6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7F3A">
        <w:rPr>
          <w:rFonts w:ascii="Arial" w:hAnsi="Arial" w:cs="Arial"/>
          <w:i/>
          <w:iCs/>
          <w:sz w:val="20"/>
          <w:szCs w:val="20"/>
        </w:rPr>
        <w:t xml:space="preserve">Realitní kancelář </w:t>
      </w:r>
      <w:hyperlink r:id="rId16" w:history="1">
        <w:r w:rsidR="001569BE" w:rsidRPr="00741C9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</w:t>
        </w:r>
        <w:r w:rsidR="00054EA7" w:rsidRPr="00741C9E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- Exclusive Properties</w:t>
        </w:r>
      </w:hyperlink>
      <w:r w:rsidRPr="00157F3A">
        <w:rPr>
          <w:rFonts w:ascii="Arial" w:hAnsi="Arial" w:cs="Arial"/>
          <w:i/>
          <w:iCs/>
          <w:sz w:val="20"/>
          <w:szCs w:val="20"/>
        </w:rPr>
        <w:t xml:space="preserve"> působí na českém trhu od roku 2008</w:t>
      </w:r>
      <w:r w:rsidR="00376A56" w:rsidRPr="00157F3A">
        <w:rPr>
          <w:rFonts w:ascii="Arial" w:hAnsi="Arial" w:cs="Arial"/>
          <w:i/>
          <w:iCs/>
          <w:sz w:val="20"/>
          <w:szCs w:val="20"/>
        </w:rPr>
        <w:t xml:space="preserve"> a za více než 10</w:t>
      </w:r>
      <w:r w:rsidR="00DA041B" w:rsidRPr="00157F3A">
        <w:rPr>
          <w:rFonts w:ascii="Arial" w:hAnsi="Arial" w:cs="Arial"/>
          <w:i/>
          <w:iCs/>
          <w:sz w:val="20"/>
          <w:szCs w:val="20"/>
        </w:rPr>
        <w:t> </w:t>
      </w:r>
      <w:r w:rsidR="00376A56" w:rsidRPr="00157F3A">
        <w:rPr>
          <w:rFonts w:ascii="Arial" w:hAnsi="Arial" w:cs="Arial"/>
          <w:i/>
          <w:iCs/>
          <w:sz w:val="20"/>
          <w:szCs w:val="20"/>
        </w:rPr>
        <w:t xml:space="preserve">let svého </w:t>
      </w:r>
      <w:r w:rsidR="00C52EE7" w:rsidRPr="00157F3A">
        <w:rPr>
          <w:rFonts w:ascii="Arial" w:hAnsi="Arial" w:cs="Arial"/>
          <w:i/>
          <w:iCs/>
          <w:sz w:val="20"/>
          <w:szCs w:val="20"/>
        </w:rPr>
        <w:t xml:space="preserve">fungování </w:t>
      </w:r>
      <w:r w:rsidR="00376A56" w:rsidRPr="00157F3A">
        <w:rPr>
          <w:rFonts w:ascii="Arial" w:hAnsi="Arial" w:cs="Arial"/>
          <w:i/>
          <w:iCs/>
          <w:sz w:val="20"/>
          <w:szCs w:val="20"/>
        </w:rPr>
        <w:t>se stala jedním z významných aktérů na trhu s exkluzivními nemovitostmi</w:t>
      </w:r>
      <w:r w:rsidRPr="00157F3A">
        <w:rPr>
          <w:rFonts w:ascii="Arial" w:hAnsi="Arial" w:cs="Arial"/>
          <w:i/>
          <w:iCs/>
          <w:sz w:val="20"/>
          <w:szCs w:val="20"/>
        </w:rPr>
        <w:t>.</w:t>
      </w:r>
      <w:r w:rsidR="00F12B66" w:rsidRPr="00157F3A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157F3A">
        <w:rPr>
          <w:rFonts w:ascii="Arial" w:hAnsi="Arial" w:cs="Arial"/>
          <w:i/>
          <w:iCs/>
          <w:sz w:val="20"/>
          <w:szCs w:val="20"/>
        </w:rPr>
        <w:t xml:space="preserve">Nabízí </w:t>
      </w:r>
      <w:r w:rsidR="00CD76CF" w:rsidRPr="00157F3A">
        <w:rPr>
          <w:rFonts w:ascii="Arial" w:hAnsi="Arial" w:cs="Arial"/>
          <w:i/>
          <w:iCs/>
          <w:sz w:val="20"/>
          <w:szCs w:val="20"/>
        </w:rPr>
        <w:t xml:space="preserve">komplexní </w:t>
      </w:r>
      <w:r w:rsidR="46D10D18" w:rsidRPr="00157F3A">
        <w:rPr>
          <w:rFonts w:ascii="Arial" w:hAnsi="Arial" w:cs="Arial"/>
          <w:i/>
          <w:iCs/>
          <w:sz w:val="20"/>
          <w:szCs w:val="20"/>
        </w:rPr>
        <w:t xml:space="preserve">spektrum služeb od </w:t>
      </w:r>
      <w:r w:rsidR="007A388D" w:rsidRPr="00157F3A">
        <w:rPr>
          <w:rFonts w:ascii="Arial" w:hAnsi="Arial" w:cs="Arial"/>
          <w:i/>
          <w:iCs/>
          <w:sz w:val="20"/>
          <w:szCs w:val="20"/>
        </w:rPr>
        <w:t xml:space="preserve">zprostředkování </w:t>
      </w:r>
      <w:r w:rsidR="46D10D18" w:rsidRPr="00157F3A">
        <w:rPr>
          <w:rFonts w:ascii="Arial" w:hAnsi="Arial" w:cs="Arial"/>
          <w:i/>
          <w:iCs/>
          <w:sz w:val="20"/>
          <w:szCs w:val="20"/>
        </w:rPr>
        <w:t xml:space="preserve">prodeje, koupě </w:t>
      </w:r>
      <w:r w:rsidR="009B62C5" w:rsidRPr="00157F3A">
        <w:rPr>
          <w:rFonts w:ascii="Arial" w:hAnsi="Arial" w:cs="Arial"/>
          <w:i/>
          <w:iCs/>
          <w:sz w:val="20"/>
          <w:szCs w:val="20"/>
        </w:rPr>
        <w:t>a</w:t>
      </w:r>
      <w:r w:rsidR="644FA31E" w:rsidRPr="00157F3A">
        <w:rPr>
          <w:rFonts w:ascii="Arial" w:hAnsi="Arial" w:cs="Arial"/>
          <w:i/>
          <w:iCs/>
          <w:sz w:val="20"/>
          <w:szCs w:val="20"/>
        </w:rPr>
        <w:t xml:space="preserve"> </w:t>
      </w:r>
      <w:r w:rsidR="46D10D18" w:rsidRPr="00157F3A">
        <w:rPr>
          <w:rFonts w:ascii="Arial" w:hAnsi="Arial" w:cs="Arial"/>
          <w:i/>
          <w:iCs/>
          <w:sz w:val="20"/>
          <w:szCs w:val="20"/>
        </w:rPr>
        <w:t xml:space="preserve">pronájmu nemovitosti přes </w:t>
      </w:r>
      <w:r w:rsidR="00AF6BA7" w:rsidRPr="00157F3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právní, investiční, finanční a</w:t>
      </w:r>
      <w:r w:rsidR="00E72CE2" w:rsidRPr="00157F3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AF6BA7" w:rsidRPr="00157F3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projektové poradenství až po marketingové a analytické služby. P</w:t>
      </w:r>
      <w:r w:rsidR="3ADF10AE" w:rsidRPr="00157F3A">
        <w:rPr>
          <w:rFonts w:ascii="Arial" w:hAnsi="Arial" w:cs="Arial"/>
          <w:i/>
          <w:iCs/>
          <w:sz w:val="20"/>
          <w:szCs w:val="20"/>
        </w:rPr>
        <w:t>ortfolio společnosti zahrnuje</w:t>
      </w:r>
      <w:r w:rsidR="005C17E2" w:rsidRPr="00157F3A">
        <w:rPr>
          <w:rFonts w:ascii="Arial" w:hAnsi="Arial" w:cs="Arial"/>
          <w:i/>
          <w:iCs/>
          <w:sz w:val="20"/>
          <w:szCs w:val="20"/>
        </w:rPr>
        <w:t xml:space="preserve"> </w:t>
      </w:r>
      <w:r w:rsidR="3ADF10AE" w:rsidRPr="00157F3A">
        <w:rPr>
          <w:rFonts w:ascii="Arial" w:hAnsi="Arial" w:cs="Arial"/>
          <w:i/>
          <w:iCs/>
          <w:sz w:val="20"/>
          <w:szCs w:val="20"/>
        </w:rPr>
        <w:t>rezidenční</w:t>
      </w:r>
      <w:r w:rsidR="145486A0" w:rsidRPr="00157F3A">
        <w:rPr>
          <w:rFonts w:ascii="Arial" w:hAnsi="Arial" w:cs="Arial"/>
          <w:i/>
          <w:iCs/>
          <w:sz w:val="20"/>
          <w:szCs w:val="20"/>
        </w:rPr>
        <w:t>, historické</w:t>
      </w:r>
      <w:r w:rsidR="3ADF10AE" w:rsidRPr="00157F3A">
        <w:rPr>
          <w:rFonts w:ascii="Arial" w:hAnsi="Arial" w:cs="Arial"/>
          <w:i/>
          <w:iCs/>
          <w:sz w:val="20"/>
          <w:szCs w:val="20"/>
        </w:rPr>
        <w:t xml:space="preserve"> i komerční </w:t>
      </w:r>
      <w:r w:rsidR="47353C52" w:rsidRPr="00157F3A">
        <w:rPr>
          <w:rFonts w:ascii="Arial" w:hAnsi="Arial" w:cs="Arial"/>
          <w:i/>
          <w:iCs/>
          <w:sz w:val="20"/>
          <w:szCs w:val="20"/>
        </w:rPr>
        <w:t>objekty</w:t>
      </w:r>
      <w:r w:rsidR="12A416E7" w:rsidRPr="00157F3A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57F3A">
        <w:rPr>
          <w:rFonts w:ascii="Arial" w:hAnsi="Arial" w:cs="Arial"/>
          <w:i/>
          <w:iCs/>
          <w:sz w:val="20"/>
          <w:szCs w:val="20"/>
        </w:rPr>
        <w:t xml:space="preserve">Za dobu své existence </w:t>
      </w:r>
      <w:r w:rsidR="00352262" w:rsidRPr="00157F3A">
        <w:rPr>
          <w:rFonts w:ascii="Arial" w:hAnsi="Arial" w:cs="Arial"/>
          <w:i/>
          <w:iCs/>
          <w:sz w:val="20"/>
          <w:szCs w:val="20"/>
        </w:rPr>
        <w:t xml:space="preserve">kancelář </w:t>
      </w:r>
      <w:r w:rsidRPr="00157F3A">
        <w:rPr>
          <w:rFonts w:ascii="Arial" w:hAnsi="Arial" w:cs="Arial"/>
          <w:i/>
          <w:iCs/>
          <w:sz w:val="20"/>
          <w:szCs w:val="20"/>
        </w:rPr>
        <w:t>zprostředkov</w:t>
      </w:r>
      <w:r w:rsidR="0F695580" w:rsidRPr="00157F3A">
        <w:rPr>
          <w:rFonts w:ascii="Arial" w:hAnsi="Arial" w:cs="Arial"/>
          <w:i/>
          <w:iCs/>
          <w:sz w:val="20"/>
          <w:szCs w:val="20"/>
        </w:rPr>
        <w:t>al</w:t>
      </w:r>
      <w:r w:rsidR="0249C3A5" w:rsidRPr="00157F3A">
        <w:rPr>
          <w:rFonts w:ascii="Arial" w:hAnsi="Arial" w:cs="Arial"/>
          <w:i/>
          <w:iCs/>
          <w:sz w:val="20"/>
          <w:szCs w:val="20"/>
        </w:rPr>
        <w:t>a</w:t>
      </w:r>
      <w:r w:rsidR="0F695580" w:rsidRPr="00157F3A">
        <w:rPr>
          <w:rFonts w:ascii="Arial" w:hAnsi="Arial" w:cs="Arial"/>
          <w:i/>
          <w:iCs/>
          <w:sz w:val="20"/>
          <w:szCs w:val="20"/>
        </w:rPr>
        <w:t xml:space="preserve"> prodej více než 1</w:t>
      </w:r>
      <w:r w:rsidR="00352262" w:rsidRPr="00157F3A">
        <w:rPr>
          <w:rFonts w:ascii="Arial" w:hAnsi="Arial" w:cs="Arial"/>
          <w:i/>
          <w:iCs/>
          <w:sz w:val="20"/>
          <w:szCs w:val="20"/>
        </w:rPr>
        <w:t xml:space="preserve"> </w:t>
      </w:r>
      <w:r w:rsidR="0F695580" w:rsidRPr="00157F3A">
        <w:rPr>
          <w:rFonts w:ascii="Arial" w:hAnsi="Arial" w:cs="Arial"/>
          <w:i/>
          <w:iCs/>
          <w:sz w:val="20"/>
          <w:szCs w:val="20"/>
        </w:rPr>
        <w:t>000 nemovi</w:t>
      </w:r>
      <w:r w:rsidR="4267E11B" w:rsidRPr="00157F3A">
        <w:rPr>
          <w:rFonts w:ascii="Arial" w:hAnsi="Arial" w:cs="Arial"/>
          <w:i/>
          <w:iCs/>
          <w:sz w:val="20"/>
          <w:szCs w:val="20"/>
        </w:rPr>
        <w:t>t</w:t>
      </w:r>
      <w:r w:rsidR="0F695580" w:rsidRPr="00157F3A">
        <w:rPr>
          <w:rFonts w:ascii="Arial" w:hAnsi="Arial" w:cs="Arial"/>
          <w:i/>
          <w:iCs/>
          <w:sz w:val="20"/>
          <w:szCs w:val="20"/>
        </w:rPr>
        <w:t xml:space="preserve">ostí. </w:t>
      </w:r>
      <w:r w:rsidR="0072057E" w:rsidRPr="00157F3A">
        <w:rPr>
          <w:rFonts w:ascii="Arial" w:hAnsi="Arial" w:cs="Arial"/>
          <w:i/>
          <w:iCs/>
          <w:sz w:val="20"/>
          <w:szCs w:val="20"/>
        </w:rPr>
        <w:t xml:space="preserve">Součástí </w:t>
      </w:r>
      <w:r w:rsidR="0020008D" w:rsidRPr="00157F3A">
        <w:rPr>
          <w:rFonts w:ascii="Arial" w:hAnsi="Arial" w:cs="Arial"/>
          <w:i/>
          <w:iCs/>
          <w:sz w:val="20"/>
          <w:szCs w:val="20"/>
        </w:rPr>
        <w:t xml:space="preserve">činnosti realitní kanceláře Luxent </w:t>
      </w:r>
      <w:r w:rsidR="00E41AE4" w:rsidRPr="00157F3A">
        <w:rPr>
          <w:rFonts w:ascii="Arial" w:hAnsi="Arial" w:cs="Arial"/>
          <w:i/>
          <w:iCs/>
          <w:sz w:val="20"/>
          <w:szCs w:val="20"/>
        </w:rPr>
        <w:t xml:space="preserve">– Exclusive Properties </w:t>
      </w:r>
      <w:r w:rsidR="0072057E" w:rsidRPr="00157F3A">
        <w:rPr>
          <w:rFonts w:ascii="Arial" w:hAnsi="Arial" w:cs="Arial"/>
          <w:i/>
          <w:iCs/>
          <w:sz w:val="20"/>
          <w:szCs w:val="20"/>
        </w:rPr>
        <w:t xml:space="preserve">je </w:t>
      </w:r>
      <w:r w:rsidR="00FD0741" w:rsidRPr="00157F3A">
        <w:rPr>
          <w:rFonts w:ascii="Arial" w:hAnsi="Arial" w:cs="Arial"/>
          <w:i/>
          <w:iCs/>
          <w:sz w:val="20"/>
          <w:szCs w:val="20"/>
        </w:rPr>
        <w:t>také spolupráce s</w:t>
      </w:r>
      <w:r w:rsidR="00F12B66" w:rsidRPr="00157F3A">
        <w:rPr>
          <w:rFonts w:ascii="Arial" w:hAnsi="Arial" w:cs="Arial"/>
          <w:i/>
          <w:iCs/>
          <w:sz w:val="20"/>
          <w:szCs w:val="20"/>
        </w:rPr>
        <w:t> </w:t>
      </w:r>
      <w:r w:rsidR="00FD0741" w:rsidRPr="00157F3A">
        <w:rPr>
          <w:rFonts w:ascii="Arial" w:hAnsi="Arial" w:cs="Arial"/>
          <w:i/>
          <w:iCs/>
          <w:sz w:val="20"/>
          <w:szCs w:val="20"/>
        </w:rPr>
        <w:t>developery</w:t>
      </w:r>
      <w:r w:rsidR="00F12B66" w:rsidRPr="00157F3A">
        <w:rPr>
          <w:rFonts w:ascii="Arial" w:hAnsi="Arial" w:cs="Arial"/>
          <w:i/>
          <w:iCs/>
          <w:sz w:val="20"/>
          <w:szCs w:val="20"/>
        </w:rPr>
        <w:t xml:space="preserve">. </w:t>
      </w:r>
      <w:r w:rsidR="00157F3A" w:rsidRPr="00157F3A">
        <w:rPr>
          <w:rFonts w:ascii="Arial" w:hAnsi="Arial" w:cs="Arial"/>
          <w:i/>
          <w:iCs/>
          <w:sz w:val="20"/>
          <w:szCs w:val="20"/>
        </w:rPr>
        <w:t>Mezi aktuálně nabízené developerské projekty patří například lux</w:t>
      </w:r>
      <w:r w:rsidR="007D7027">
        <w:rPr>
          <w:rFonts w:ascii="Arial" w:hAnsi="Arial" w:cs="Arial"/>
          <w:i/>
          <w:iCs/>
          <w:sz w:val="20"/>
          <w:szCs w:val="20"/>
        </w:rPr>
        <w:t>usní komplex MOLO Lipno Resort</w:t>
      </w:r>
      <w:r w:rsidR="00157F3A" w:rsidRPr="00157F3A">
        <w:rPr>
          <w:rFonts w:ascii="Arial" w:hAnsi="Arial" w:cs="Arial"/>
          <w:i/>
          <w:iCs/>
          <w:sz w:val="20"/>
          <w:szCs w:val="20"/>
        </w:rPr>
        <w:t>, luxusní vilová čtvrť Březový háj v Předboji severně od Prahy, Rezidence Nad Černými lesy v</w:t>
      </w:r>
      <w:r w:rsidR="006B240F">
        <w:rPr>
          <w:rFonts w:ascii="Arial" w:hAnsi="Arial" w:cs="Arial"/>
          <w:i/>
          <w:iCs/>
          <w:sz w:val="20"/>
          <w:szCs w:val="20"/>
        </w:rPr>
        <w:t> </w:t>
      </w:r>
      <w:r w:rsidR="00157F3A" w:rsidRPr="00157F3A">
        <w:rPr>
          <w:rFonts w:ascii="Arial" w:hAnsi="Arial" w:cs="Arial"/>
          <w:i/>
          <w:iCs/>
          <w:sz w:val="20"/>
          <w:szCs w:val="20"/>
        </w:rPr>
        <w:t>Kostelci či komorní projekt Rezidence Pod Rybníčkem v pražském Suchdole.</w:t>
      </w:r>
    </w:p>
    <w:p w14:paraId="40F1E5B7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36B6DB81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CA2A23E" w14:textId="48E2040E" w:rsidR="00D961F3" w:rsidRDefault="007016EC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961F3">
        <w:rPr>
          <w:rFonts w:ascii="Arial" w:hAnsi="Arial" w:cs="Arial"/>
          <w:color w:val="333333"/>
          <w:sz w:val="20"/>
          <w:szCs w:val="20"/>
          <w:shd w:val="clear" w:color="auto" w:fill="FFFFFF"/>
        </w:rPr>
        <w:t>Michaela Muczková, tel.: 778 543 041, </w:t>
      </w:r>
      <w:hyperlink r:id="rId18" w:history="1">
        <w:r w:rsidR="00D961F3" w:rsidRPr="0036568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michaela.muczkova@crestcom.cz</w:t>
        </w:r>
      </w:hyperlink>
    </w:p>
    <w:p w14:paraId="345B9F17" w14:textId="474B9782" w:rsidR="006B240F" w:rsidRPr="00157F3A" w:rsidRDefault="005476D6" w:rsidP="00157F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1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  <w:r w:rsidR="006B240F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6B240F" w:rsidRPr="00F23DAE">
          <w:rPr>
            <w:rStyle w:val="Hypertextovodkaz"/>
            <w:rFonts w:ascii="Arial" w:hAnsi="Arial" w:cs="Arial"/>
            <w:b/>
            <w:sz w:val="20"/>
            <w:szCs w:val="20"/>
          </w:rPr>
          <w:t>www.vilybrezovyhaj.cz</w:t>
        </w:r>
      </w:hyperlink>
    </w:p>
    <w:sectPr w:rsidR="006B240F" w:rsidRPr="00157F3A" w:rsidSect="0094154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5B017" w14:textId="77777777" w:rsidR="005476D6" w:rsidRDefault="005476D6" w:rsidP="00145282">
      <w:pPr>
        <w:spacing w:after="0" w:line="240" w:lineRule="auto"/>
      </w:pPr>
      <w:r>
        <w:separator/>
      </w:r>
    </w:p>
  </w:endnote>
  <w:endnote w:type="continuationSeparator" w:id="0">
    <w:p w14:paraId="389F5E0D" w14:textId="77777777" w:rsidR="005476D6" w:rsidRDefault="005476D6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AA9C9" w14:textId="77777777" w:rsidR="005476D6" w:rsidRDefault="005476D6" w:rsidP="00145282">
      <w:pPr>
        <w:spacing w:after="0" w:line="240" w:lineRule="auto"/>
      </w:pPr>
      <w:r>
        <w:separator/>
      </w:r>
    </w:p>
  </w:footnote>
  <w:footnote w:type="continuationSeparator" w:id="0">
    <w:p w14:paraId="4C22131C" w14:textId="77777777" w:rsidR="005476D6" w:rsidRDefault="005476D6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1178"/>
    <w:rsid w:val="0002124F"/>
    <w:rsid w:val="00021376"/>
    <w:rsid w:val="00030841"/>
    <w:rsid w:val="00040002"/>
    <w:rsid w:val="00042FCC"/>
    <w:rsid w:val="00043AB2"/>
    <w:rsid w:val="00054EA7"/>
    <w:rsid w:val="00066BBD"/>
    <w:rsid w:val="0007209C"/>
    <w:rsid w:val="0007349C"/>
    <w:rsid w:val="00081B11"/>
    <w:rsid w:val="00094D2D"/>
    <w:rsid w:val="0009794F"/>
    <w:rsid w:val="000A63A2"/>
    <w:rsid w:val="000B48C7"/>
    <w:rsid w:val="000C11CF"/>
    <w:rsid w:val="000C163E"/>
    <w:rsid w:val="000C16BA"/>
    <w:rsid w:val="000C23A5"/>
    <w:rsid w:val="000D2CD3"/>
    <w:rsid w:val="000D6CA2"/>
    <w:rsid w:val="000E10E5"/>
    <w:rsid w:val="000E1CE2"/>
    <w:rsid w:val="000E2535"/>
    <w:rsid w:val="000E2723"/>
    <w:rsid w:val="000E2E3A"/>
    <w:rsid w:val="000E4783"/>
    <w:rsid w:val="000F1563"/>
    <w:rsid w:val="000F6C7B"/>
    <w:rsid w:val="00100BAA"/>
    <w:rsid w:val="0010482F"/>
    <w:rsid w:val="0010773B"/>
    <w:rsid w:val="00111D9E"/>
    <w:rsid w:val="00113199"/>
    <w:rsid w:val="00116EA9"/>
    <w:rsid w:val="00120422"/>
    <w:rsid w:val="00135033"/>
    <w:rsid w:val="001432F5"/>
    <w:rsid w:val="0014480F"/>
    <w:rsid w:val="00144F06"/>
    <w:rsid w:val="00145282"/>
    <w:rsid w:val="001524E3"/>
    <w:rsid w:val="00152523"/>
    <w:rsid w:val="001569BE"/>
    <w:rsid w:val="00157F3A"/>
    <w:rsid w:val="00167A41"/>
    <w:rsid w:val="001803C1"/>
    <w:rsid w:val="0019023B"/>
    <w:rsid w:val="00195707"/>
    <w:rsid w:val="00196E01"/>
    <w:rsid w:val="001A06B5"/>
    <w:rsid w:val="001A0C28"/>
    <w:rsid w:val="001A13F2"/>
    <w:rsid w:val="001A1FA8"/>
    <w:rsid w:val="001A551F"/>
    <w:rsid w:val="001B0119"/>
    <w:rsid w:val="001B2A7D"/>
    <w:rsid w:val="001B5C3C"/>
    <w:rsid w:val="001B63D8"/>
    <w:rsid w:val="001C1669"/>
    <w:rsid w:val="001C7248"/>
    <w:rsid w:val="001D0928"/>
    <w:rsid w:val="001D6EA9"/>
    <w:rsid w:val="001E140D"/>
    <w:rsid w:val="001F66FF"/>
    <w:rsid w:val="0020008D"/>
    <w:rsid w:val="0020029F"/>
    <w:rsid w:val="00200D40"/>
    <w:rsid w:val="002075F3"/>
    <w:rsid w:val="00207892"/>
    <w:rsid w:val="0022285C"/>
    <w:rsid w:val="00222C1A"/>
    <w:rsid w:val="00232F38"/>
    <w:rsid w:val="00237718"/>
    <w:rsid w:val="00237AA8"/>
    <w:rsid w:val="00245675"/>
    <w:rsid w:val="002468AD"/>
    <w:rsid w:val="002477FE"/>
    <w:rsid w:val="0025188D"/>
    <w:rsid w:val="002545BC"/>
    <w:rsid w:val="0025763D"/>
    <w:rsid w:val="00261FE0"/>
    <w:rsid w:val="00262E81"/>
    <w:rsid w:val="002668F7"/>
    <w:rsid w:val="00272967"/>
    <w:rsid w:val="00274239"/>
    <w:rsid w:val="002868BB"/>
    <w:rsid w:val="002925C4"/>
    <w:rsid w:val="002A78CB"/>
    <w:rsid w:val="002B1CB0"/>
    <w:rsid w:val="002B4FB3"/>
    <w:rsid w:val="002B5A46"/>
    <w:rsid w:val="002B69F4"/>
    <w:rsid w:val="002C395C"/>
    <w:rsid w:val="002C692B"/>
    <w:rsid w:val="002D0DBD"/>
    <w:rsid w:val="002D4260"/>
    <w:rsid w:val="002D4759"/>
    <w:rsid w:val="002D4DD4"/>
    <w:rsid w:val="002D70A5"/>
    <w:rsid w:val="002E0930"/>
    <w:rsid w:val="002E35D7"/>
    <w:rsid w:val="002E7CB2"/>
    <w:rsid w:val="003035FE"/>
    <w:rsid w:val="00304111"/>
    <w:rsid w:val="00304347"/>
    <w:rsid w:val="00306B06"/>
    <w:rsid w:val="00312E73"/>
    <w:rsid w:val="0033577F"/>
    <w:rsid w:val="003372BC"/>
    <w:rsid w:val="00337BA4"/>
    <w:rsid w:val="003465DC"/>
    <w:rsid w:val="003504C2"/>
    <w:rsid w:val="00350995"/>
    <w:rsid w:val="00352262"/>
    <w:rsid w:val="003541AE"/>
    <w:rsid w:val="003617DB"/>
    <w:rsid w:val="00371914"/>
    <w:rsid w:val="003732C8"/>
    <w:rsid w:val="003749FF"/>
    <w:rsid w:val="00376A56"/>
    <w:rsid w:val="003911E3"/>
    <w:rsid w:val="003928C8"/>
    <w:rsid w:val="003934B3"/>
    <w:rsid w:val="0039464B"/>
    <w:rsid w:val="003A096D"/>
    <w:rsid w:val="003A3C25"/>
    <w:rsid w:val="003A5697"/>
    <w:rsid w:val="003A7488"/>
    <w:rsid w:val="003B0161"/>
    <w:rsid w:val="003B2AA6"/>
    <w:rsid w:val="003C7769"/>
    <w:rsid w:val="003D2FFB"/>
    <w:rsid w:val="003E007C"/>
    <w:rsid w:val="003E3D29"/>
    <w:rsid w:val="003E4186"/>
    <w:rsid w:val="003F3B43"/>
    <w:rsid w:val="003F517C"/>
    <w:rsid w:val="0040123F"/>
    <w:rsid w:val="00401D03"/>
    <w:rsid w:val="00410AE1"/>
    <w:rsid w:val="00420B2F"/>
    <w:rsid w:val="0043019C"/>
    <w:rsid w:val="00445E90"/>
    <w:rsid w:val="00452E3B"/>
    <w:rsid w:val="00454478"/>
    <w:rsid w:val="0045577D"/>
    <w:rsid w:val="00457539"/>
    <w:rsid w:val="0046099A"/>
    <w:rsid w:val="00464EA1"/>
    <w:rsid w:val="0047481E"/>
    <w:rsid w:val="004762CD"/>
    <w:rsid w:val="00487774"/>
    <w:rsid w:val="00496D9A"/>
    <w:rsid w:val="004A4413"/>
    <w:rsid w:val="004A4A34"/>
    <w:rsid w:val="004A7936"/>
    <w:rsid w:val="004B46D0"/>
    <w:rsid w:val="004B5AE5"/>
    <w:rsid w:val="004C52CF"/>
    <w:rsid w:val="004C62D0"/>
    <w:rsid w:val="004D7733"/>
    <w:rsid w:val="004E70C0"/>
    <w:rsid w:val="00510387"/>
    <w:rsid w:val="00512513"/>
    <w:rsid w:val="00513BE7"/>
    <w:rsid w:val="00514171"/>
    <w:rsid w:val="00514E45"/>
    <w:rsid w:val="005230BF"/>
    <w:rsid w:val="005243CA"/>
    <w:rsid w:val="00524A49"/>
    <w:rsid w:val="00527028"/>
    <w:rsid w:val="0054529A"/>
    <w:rsid w:val="005476D6"/>
    <w:rsid w:val="00552530"/>
    <w:rsid w:val="00552539"/>
    <w:rsid w:val="00561506"/>
    <w:rsid w:val="005622EF"/>
    <w:rsid w:val="00562451"/>
    <w:rsid w:val="0056439C"/>
    <w:rsid w:val="00567D70"/>
    <w:rsid w:val="00574A3F"/>
    <w:rsid w:val="00577A1F"/>
    <w:rsid w:val="0058053A"/>
    <w:rsid w:val="005837D6"/>
    <w:rsid w:val="00585585"/>
    <w:rsid w:val="005973DE"/>
    <w:rsid w:val="005A277B"/>
    <w:rsid w:val="005A4F7D"/>
    <w:rsid w:val="005B1764"/>
    <w:rsid w:val="005B5A6F"/>
    <w:rsid w:val="005C17E2"/>
    <w:rsid w:val="005C4074"/>
    <w:rsid w:val="005D54EF"/>
    <w:rsid w:val="005E010D"/>
    <w:rsid w:val="005E4C08"/>
    <w:rsid w:val="005F14BE"/>
    <w:rsid w:val="005F3CFF"/>
    <w:rsid w:val="005F421F"/>
    <w:rsid w:val="005F67EF"/>
    <w:rsid w:val="005F6A21"/>
    <w:rsid w:val="00601CAB"/>
    <w:rsid w:val="00601DC9"/>
    <w:rsid w:val="00602F7B"/>
    <w:rsid w:val="00610A9B"/>
    <w:rsid w:val="00613165"/>
    <w:rsid w:val="0062182B"/>
    <w:rsid w:val="006227C3"/>
    <w:rsid w:val="006266B3"/>
    <w:rsid w:val="00630CD7"/>
    <w:rsid w:val="00634338"/>
    <w:rsid w:val="00644A04"/>
    <w:rsid w:val="00645216"/>
    <w:rsid w:val="006459DB"/>
    <w:rsid w:val="006466E9"/>
    <w:rsid w:val="00651126"/>
    <w:rsid w:val="006554B4"/>
    <w:rsid w:val="0065770D"/>
    <w:rsid w:val="00664FA0"/>
    <w:rsid w:val="006719F2"/>
    <w:rsid w:val="006728D2"/>
    <w:rsid w:val="00682587"/>
    <w:rsid w:val="00696B8D"/>
    <w:rsid w:val="00697F57"/>
    <w:rsid w:val="006B1B39"/>
    <w:rsid w:val="006B240F"/>
    <w:rsid w:val="006C2498"/>
    <w:rsid w:val="006C440E"/>
    <w:rsid w:val="006C7568"/>
    <w:rsid w:val="006D4994"/>
    <w:rsid w:val="006D4A34"/>
    <w:rsid w:val="006D5203"/>
    <w:rsid w:val="006D6C47"/>
    <w:rsid w:val="006E496C"/>
    <w:rsid w:val="006E52B4"/>
    <w:rsid w:val="006E726D"/>
    <w:rsid w:val="006F072A"/>
    <w:rsid w:val="006F374E"/>
    <w:rsid w:val="007016EC"/>
    <w:rsid w:val="007018EC"/>
    <w:rsid w:val="00710327"/>
    <w:rsid w:val="007116AC"/>
    <w:rsid w:val="007128A2"/>
    <w:rsid w:val="0071347D"/>
    <w:rsid w:val="00716322"/>
    <w:rsid w:val="0072057E"/>
    <w:rsid w:val="00722A01"/>
    <w:rsid w:val="00723D29"/>
    <w:rsid w:val="007359B1"/>
    <w:rsid w:val="00741C9E"/>
    <w:rsid w:val="007522B0"/>
    <w:rsid w:val="00754421"/>
    <w:rsid w:val="00757D51"/>
    <w:rsid w:val="00762F0E"/>
    <w:rsid w:val="00764FB8"/>
    <w:rsid w:val="007667A0"/>
    <w:rsid w:val="00770764"/>
    <w:rsid w:val="00770C70"/>
    <w:rsid w:val="0077577E"/>
    <w:rsid w:val="007767A3"/>
    <w:rsid w:val="00782947"/>
    <w:rsid w:val="00784E3E"/>
    <w:rsid w:val="00786E9B"/>
    <w:rsid w:val="00792C42"/>
    <w:rsid w:val="00794523"/>
    <w:rsid w:val="007A28FB"/>
    <w:rsid w:val="007A388D"/>
    <w:rsid w:val="007B74DA"/>
    <w:rsid w:val="007C1D1E"/>
    <w:rsid w:val="007D1FCF"/>
    <w:rsid w:val="007D5FFE"/>
    <w:rsid w:val="007D7027"/>
    <w:rsid w:val="007D75BA"/>
    <w:rsid w:val="007E0525"/>
    <w:rsid w:val="007E0EC6"/>
    <w:rsid w:val="007E304A"/>
    <w:rsid w:val="007E7AE0"/>
    <w:rsid w:val="007F25B2"/>
    <w:rsid w:val="00805F0D"/>
    <w:rsid w:val="008070D0"/>
    <w:rsid w:val="00807FFB"/>
    <w:rsid w:val="0081269F"/>
    <w:rsid w:val="00815807"/>
    <w:rsid w:val="008341AB"/>
    <w:rsid w:val="00841935"/>
    <w:rsid w:val="00863D09"/>
    <w:rsid w:val="0086759E"/>
    <w:rsid w:val="00871FA5"/>
    <w:rsid w:val="008736FD"/>
    <w:rsid w:val="00877C38"/>
    <w:rsid w:val="008841E9"/>
    <w:rsid w:val="00885E10"/>
    <w:rsid w:val="00886384"/>
    <w:rsid w:val="0088759E"/>
    <w:rsid w:val="008A0B1F"/>
    <w:rsid w:val="008A6352"/>
    <w:rsid w:val="008A6932"/>
    <w:rsid w:val="008A699F"/>
    <w:rsid w:val="008A7AE6"/>
    <w:rsid w:val="008B023B"/>
    <w:rsid w:val="008B213E"/>
    <w:rsid w:val="008B4EE1"/>
    <w:rsid w:val="008B4EE4"/>
    <w:rsid w:val="008D597A"/>
    <w:rsid w:val="008E0404"/>
    <w:rsid w:val="008F379F"/>
    <w:rsid w:val="008F39BF"/>
    <w:rsid w:val="008F7EA5"/>
    <w:rsid w:val="008F7F19"/>
    <w:rsid w:val="00900318"/>
    <w:rsid w:val="00905A81"/>
    <w:rsid w:val="009166C3"/>
    <w:rsid w:val="00924533"/>
    <w:rsid w:val="00930D29"/>
    <w:rsid w:val="00930D2D"/>
    <w:rsid w:val="00941541"/>
    <w:rsid w:val="009425CA"/>
    <w:rsid w:val="00951ADB"/>
    <w:rsid w:val="0095676C"/>
    <w:rsid w:val="00957353"/>
    <w:rsid w:val="00960209"/>
    <w:rsid w:val="0096188E"/>
    <w:rsid w:val="00976E4F"/>
    <w:rsid w:val="00995EF8"/>
    <w:rsid w:val="009A41C8"/>
    <w:rsid w:val="009B1941"/>
    <w:rsid w:val="009B1E54"/>
    <w:rsid w:val="009B30DD"/>
    <w:rsid w:val="009B4E48"/>
    <w:rsid w:val="009B513F"/>
    <w:rsid w:val="009B62C5"/>
    <w:rsid w:val="009C56FD"/>
    <w:rsid w:val="009C6D0E"/>
    <w:rsid w:val="009D1CE0"/>
    <w:rsid w:val="009D269E"/>
    <w:rsid w:val="009D570C"/>
    <w:rsid w:val="009D6A77"/>
    <w:rsid w:val="009E341C"/>
    <w:rsid w:val="009F2723"/>
    <w:rsid w:val="00A05C9B"/>
    <w:rsid w:val="00A073FE"/>
    <w:rsid w:val="00A23F7B"/>
    <w:rsid w:val="00A26D08"/>
    <w:rsid w:val="00A3064E"/>
    <w:rsid w:val="00A34978"/>
    <w:rsid w:val="00A37400"/>
    <w:rsid w:val="00A421C7"/>
    <w:rsid w:val="00A44EE3"/>
    <w:rsid w:val="00A52AEE"/>
    <w:rsid w:val="00A55EAA"/>
    <w:rsid w:val="00A56D79"/>
    <w:rsid w:val="00A576B9"/>
    <w:rsid w:val="00A6197C"/>
    <w:rsid w:val="00A62B6F"/>
    <w:rsid w:val="00A66112"/>
    <w:rsid w:val="00A71E9D"/>
    <w:rsid w:val="00A8233E"/>
    <w:rsid w:val="00A906AF"/>
    <w:rsid w:val="00AA03AA"/>
    <w:rsid w:val="00AA0815"/>
    <w:rsid w:val="00AA1002"/>
    <w:rsid w:val="00AA1DEB"/>
    <w:rsid w:val="00AA2961"/>
    <w:rsid w:val="00AA4932"/>
    <w:rsid w:val="00AA6C12"/>
    <w:rsid w:val="00AB2B75"/>
    <w:rsid w:val="00AB2DEB"/>
    <w:rsid w:val="00AB2F08"/>
    <w:rsid w:val="00AB3EE7"/>
    <w:rsid w:val="00AB4A2B"/>
    <w:rsid w:val="00AB4FA2"/>
    <w:rsid w:val="00AB54DF"/>
    <w:rsid w:val="00AB58F7"/>
    <w:rsid w:val="00AB6E94"/>
    <w:rsid w:val="00AC6874"/>
    <w:rsid w:val="00AD035F"/>
    <w:rsid w:val="00AD46A0"/>
    <w:rsid w:val="00AF3E7C"/>
    <w:rsid w:val="00AF6465"/>
    <w:rsid w:val="00AF6BA7"/>
    <w:rsid w:val="00AF6C01"/>
    <w:rsid w:val="00B03C1F"/>
    <w:rsid w:val="00B10EA1"/>
    <w:rsid w:val="00B13556"/>
    <w:rsid w:val="00B16638"/>
    <w:rsid w:val="00B20FF5"/>
    <w:rsid w:val="00B21FD8"/>
    <w:rsid w:val="00B246C5"/>
    <w:rsid w:val="00B27218"/>
    <w:rsid w:val="00B369BC"/>
    <w:rsid w:val="00B402C8"/>
    <w:rsid w:val="00B43340"/>
    <w:rsid w:val="00B439E5"/>
    <w:rsid w:val="00B43D3D"/>
    <w:rsid w:val="00B45EA0"/>
    <w:rsid w:val="00B46CFA"/>
    <w:rsid w:val="00B47DF8"/>
    <w:rsid w:val="00B53F15"/>
    <w:rsid w:val="00B541D9"/>
    <w:rsid w:val="00B623AB"/>
    <w:rsid w:val="00B62E5B"/>
    <w:rsid w:val="00B63C57"/>
    <w:rsid w:val="00B65753"/>
    <w:rsid w:val="00B80695"/>
    <w:rsid w:val="00B822C0"/>
    <w:rsid w:val="00B832AC"/>
    <w:rsid w:val="00B865F0"/>
    <w:rsid w:val="00B87E31"/>
    <w:rsid w:val="00B87EB3"/>
    <w:rsid w:val="00B90A3F"/>
    <w:rsid w:val="00B91DCD"/>
    <w:rsid w:val="00B91EBA"/>
    <w:rsid w:val="00BA4BDE"/>
    <w:rsid w:val="00BB0E46"/>
    <w:rsid w:val="00BB3099"/>
    <w:rsid w:val="00BB3CE5"/>
    <w:rsid w:val="00BC2C80"/>
    <w:rsid w:val="00BC6DC0"/>
    <w:rsid w:val="00BC7264"/>
    <w:rsid w:val="00BE1DA9"/>
    <w:rsid w:val="00BE5EE9"/>
    <w:rsid w:val="00C03DF8"/>
    <w:rsid w:val="00C06A2B"/>
    <w:rsid w:val="00C100B9"/>
    <w:rsid w:val="00C12D5E"/>
    <w:rsid w:val="00C13639"/>
    <w:rsid w:val="00C3104B"/>
    <w:rsid w:val="00C32101"/>
    <w:rsid w:val="00C4289F"/>
    <w:rsid w:val="00C42EFD"/>
    <w:rsid w:val="00C44B35"/>
    <w:rsid w:val="00C46725"/>
    <w:rsid w:val="00C50F33"/>
    <w:rsid w:val="00C52EE7"/>
    <w:rsid w:val="00C53188"/>
    <w:rsid w:val="00C537CC"/>
    <w:rsid w:val="00C65B0B"/>
    <w:rsid w:val="00C70E2A"/>
    <w:rsid w:val="00C76CFD"/>
    <w:rsid w:val="00C817A4"/>
    <w:rsid w:val="00C86860"/>
    <w:rsid w:val="00C87BD4"/>
    <w:rsid w:val="00C87DAE"/>
    <w:rsid w:val="00C917AD"/>
    <w:rsid w:val="00C92701"/>
    <w:rsid w:val="00C93955"/>
    <w:rsid w:val="00CA10A5"/>
    <w:rsid w:val="00CA4DB0"/>
    <w:rsid w:val="00CB2432"/>
    <w:rsid w:val="00CB71E8"/>
    <w:rsid w:val="00CC06EB"/>
    <w:rsid w:val="00CC2E8C"/>
    <w:rsid w:val="00CC4288"/>
    <w:rsid w:val="00CC6012"/>
    <w:rsid w:val="00CC60DA"/>
    <w:rsid w:val="00CD1A2D"/>
    <w:rsid w:val="00CD4BB7"/>
    <w:rsid w:val="00CD76CF"/>
    <w:rsid w:val="00CE1B01"/>
    <w:rsid w:val="00CE56DF"/>
    <w:rsid w:val="00CF1355"/>
    <w:rsid w:val="00CF2503"/>
    <w:rsid w:val="00CF53B9"/>
    <w:rsid w:val="00D057A5"/>
    <w:rsid w:val="00D13C98"/>
    <w:rsid w:val="00D2029C"/>
    <w:rsid w:val="00D27F85"/>
    <w:rsid w:val="00D316A8"/>
    <w:rsid w:val="00D410D3"/>
    <w:rsid w:val="00D454EA"/>
    <w:rsid w:val="00D54809"/>
    <w:rsid w:val="00D56564"/>
    <w:rsid w:val="00D57EB1"/>
    <w:rsid w:val="00D619EF"/>
    <w:rsid w:val="00D6366D"/>
    <w:rsid w:val="00D63BA8"/>
    <w:rsid w:val="00D76C2E"/>
    <w:rsid w:val="00D76EC8"/>
    <w:rsid w:val="00D82208"/>
    <w:rsid w:val="00D86808"/>
    <w:rsid w:val="00D87F3D"/>
    <w:rsid w:val="00D9127E"/>
    <w:rsid w:val="00D961F3"/>
    <w:rsid w:val="00DA041B"/>
    <w:rsid w:val="00DA55A3"/>
    <w:rsid w:val="00DA774E"/>
    <w:rsid w:val="00DB13D2"/>
    <w:rsid w:val="00DB50C3"/>
    <w:rsid w:val="00DB7106"/>
    <w:rsid w:val="00DB72CF"/>
    <w:rsid w:val="00DB7CD2"/>
    <w:rsid w:val="00DE1F76"/>
    <w:rsid w:val="00DE4B58"/>
    <w:rsid w:val="00DE5B4F"/>
    <w:rsid w:val="00DF4045"/>
    <w:rsid w:val="00E02FE6"/>
    <w:rsid w:val="00E072FC"/>
    <w:rsid w:val="00E10ACF"/>
    <w:rsid w:val="00E20FD6"/>
    <w:rsid w:val="00E24649"/>
    <w:rsid w:val="00E317D7"/>
    <w:rsid w:val="00E41AE4"/>
    <w:rsid w:val="00E43998"/>
    <w:rsid w:val="00E7240E"/>
    <w:rsid w:val="00E72CE2"/>
    <w:rsid w:val="00E7442D"/>
    <w:rsid w:val="00E840E8"/>
    <w:rsid w:val="00E8587F"/>
    <w:rsid w:val="00E8628F"/>
    <w:rsid w:val="00E87D27"/>
    <w:rsid w:val="00E93228"/>
    <w:rsid w:val="00E933B1"/>
    <w:rsid w:val="00E94876"/>
    <w:rsid w:val="00E96788"/>
    <w:rsid w:val="00EA2548"/>
    <w:rsid w:val="00EB2E87"/>
    <w:rsid w:val="00EB34B5"/>
    <w:rsid w:val="00ED098B"/>
    <w:rsid w:val="00ED4AA0"/>
    <w:rsid w:val="00EE1618"/>
    <w:rsid w:val="00EE26BF"/>
    <w:rsid w:val="00EE5012"/>
    <w:rsid w:val="00EE5998"/>
    <w:rsid w:val="00EE718E"/>
    <w:rsid w:val="00EF33CA"/>
    <w:rsid w:val="00EF48E4"/>
    <w:rsid w:val="00F06B5B"/>
    <w:rsid w:val="00F07733"/>
    <w:rsid w:val="00F07C07"/>
    <w:rsid w:val="00F101D1"/>
    <w:rsid w:val="00F10C3F"/>
    <w:rsid w:val="00F12B66"/>
    <w:rsid w:val="00F1559F"/>
    <w:rsid w:val="00F1643D"/>
    <w:rsid w:val="00F23251"/>
    <w:rsid w:val="00F30F38"/>
    <w:rsid w:val="00F31648"/>
    <w:rsid w:val="00F3210D"/>
    <w:rsid w:val="00F321A5"/>
    <w:rsid w:val="00F33C21"/>
    <w:rsid w:val="00F37642"/>
    <w:rsid w:val="00F41403"/>
    <w:rsid w:val="00F442A9"/>
    <w:rsid w:val="00F447C6"/>
    <w:rsid w:val="00F44E17"/>
    <w:rsid w:val="00F45175"/>
    <w:rsid w:val="00F457C3"/>
    <w:rsid w:val="00F467C7"/>
    <w:rsid w:val="00F51E2C"/>
    <w:rsid w:val="00F54BF6"/>
    <w:rsid w:val="00F60E29"/>
    <w:rsid w:val="00F631D2"/>
    <w:rsid w:val="00F639AC"/>
    <w:rsid w:val="00F651F2"/>
    <w:rsid w:val="00F655FB"/>
    <w:rsid w:val="00F666F4"/>
    <w:rsid w:val="00F76209"/>
    <w:rsid w:val="00F830C3"/>
    <w:rsid w:val="00F84A74"/>
    <w:rsid w:val="00F910DE"/>
    <w:rsid w:val="00FA08E9"/>
    <w:rsid w:val="00FA643F"/>
    <w:rsid w:val="00FA7917"/>
    <w:rsid w:val="00FC31BF"/>
    <w:rsid w:val="00FC4915"/>
    <w:rsid w:val="00FD0741"/>
    <w:rsid w:val="00FD7D24"/>
    <w:rsid w:val="00FE6EF4"/>
    <w:rsid w:val="00FF3A2E"/>
    <w:rsid w:val="00FF5102"/>
    <w:rsid w:val="00FF57F5"/>
    <w:rsid w:val="00FF6258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3CEA8FEE-8EC1-41AD-94AA-D5704C3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61F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B24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lybrezovyhaj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xent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lybrezovyhaj.cz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B08C-5080-4AFB-9C4C-5A66E32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Dokumenty Crestcom</cp:lastModifiedBy>
  <cp:revision>4</cp:revision>
  <cp:lastPrinted>2020-08-18T09:22:00Z</cp:lastPrinted>
  <dcterms:created xsi:type="dcterms:W3CDTF">2021-08-09T16:02:00Z</dcterms:created>
  <dcterms:modified xsi:type="dcterms:W3CDTF">2021-08-10T07:57:00Z</dcterms:modified>
</cp:coreProperties>
</file>